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81" w:rsidRPr="001C4681" w:rsidRDefault="001C4681" w:rsidP="0027151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de-DE" w:eastAsia="nl-NL"/>
        </w:rPr>
      </w:pPr>
      <w:r w:rsidRPr="001C4681">
        <w:rPr>
          <w:rFonts w:ascii="Times New Roman" w:eastAsia="Times New Roman" w:hAnsi="Times New Roman" w:cs="Times New Roman"/>
          <w:b/>
          <w:bCs/>
          <w:kern w:val="36"/>
          <w:sz w:val="48"/>
          <w:szCs w:val="48"/>
          <w:lang w:val="de-DE" w:eastAsia="nl-NL"/>
        </w:rPr>
        <w:t>Hans Axel von Fersen</w:t>
      </w:r>
    </w:p>
    <w:p w:rsidR="001C4681" w:rsidRPr="001C4681" w:rsidRDefault="001C4681" w:rsidP="001C4681">
      <w:pPr>
        <w:spacing w:after="0"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aus </w:t>
      </w:r>
      <w:proofErr w:type="spellStart"/>
      <w:r w:rsidRPr="001C4681">
        <w:rPr>
          <w:rFonts w:ascii="Times New Roman" w:eastAsia="Times New Roman" w:hAnsi="Times New Roman" w:cs="Times New Roman"/>
          <w:sz w:val="24"/>
          <w:szCs w:val="24"/>
          <w:lang w:val="de-DE" w:eastAsia="nl-NL"/>
        </w:rPr>
        <w:t>Wikipedia</w:t>
      </w:r>
      <w:proofErr w:type="spellEnd"/>
      <w:r w:rsidRPr="001C4681">
        <w:rPr>
          <w:rFonts w:ascii="Times New Roman" w:eastAsia="Times New Roman" w:hAnsi="Times New Roman" w:cs="Times New Roman"/>
          <w:sz w:val="24"/>
          <w:szCs w:val="24"/>
          <w:lang w:val="de-DE" w:eastAsia="nl-NL"/>
        </w:rPr>
        <w:t>, der freien Enzyklopädie</w:t>
      </w:r>
    </w:p>
    <w:p w:rsidR="001C4681" w:rsidRPr="001C4681" w:rsidRDefault="001C4681" w:rsidP="00271518">
      <w:pPr>
        <w:spacing w:after="0" w:line="240" w:lineRule="auto"/>
        <w:jc w:val="center"/>
        <w:rPr>
          <w:rFonts w:ascii="Times New Roman" w:eastAsia="Times New Roman" w:hAnsi="Times New Roman" w:cs="Times New Roman"/>
          <w:sz w:val="24"/>
          <w:szCs w:val="24"/>
          <w:lang w:val="de-DE" w:eastAsia="nl-NL"/>
        </w:rPr>
      </w:pPr>
      <w:r>
        <w:rPr>
          <w:rFonts w:ascii="Times New Roman" w:eastAsia="Times New Roman" w:hAnsi="Times New Roman" w:cs="Times New Roman"/>
          <w:noProof/>
          <w:color w:val="0000FF"/>
          <w:sz w:val="24"/>
          <w:szCs w:val="24"/>
          <w:lang w:eastAsia="nl-NL"/>
        </w:rPr>
        <w:drawing>
          <wp:inline distT="0" distB="0" distL="0" distR="0">
            <wp:extent cx="2099310" cy="2417445"/>
            <wp:effectExtent l="19050" t="0" r="0" b="0"/>
            <wp:docPr id="2" name="Afbeelding 2" descr="https://upload.wikimedia.org/wikipedia/commons/thumb/7/70/Hans_Axel_von_Fersen.jpg/220px-Hans_Axel_von_Ferse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7/70/Hans_Axel_von_Fersen.jpg/220px-Hans_Axel_von_Fersen.jpg">
                      <a:hlinkClick r:id="rId5"/>
                    </pic:cNvPr>
                    <pic:cNvPicPr>
                      <a:picLocks noChangeAspect="1" noChangeArrowheads="1"/>
                    </pic:cNvPicPr>
                  </pic:nvPicPr>
                  <pic:blipFill>
                    <a:blip r:embed="rId6" cstate="print"/>
                    <a:srcRect/>
                    <a:stretch>
                      <a:fillRect/>
                    </a:stretch>
                  </pic:blipFill>
                  <pic:spPr bwMode="auto">
                    <a:xfrm>
                      <a:off x="0" y="0"/>
                      <a:ext cx="2099310" cy="2417445"/>
                    </a:xfrm>
                    <a:prstGeom prst="rect">
                      <a:avLst/>
                    </a:prstGeom>
                    <a:noFill/>
                    <a:ln w="9525">
                      <a:noFill/>
                      <a:miter lim="800000"/>
                      <a:headEnd/>
                      <a:tailEnd/>
                    </a:ln>
                  </pic:spPr>
                </pic:pic>
              </a:graphicData>
            </a:graphic>
          </wp:inline>
        </w:drawing>
      </w:r>
    </w:p>
    <w:p w:rsidR="001C4681" w:rsidRPr="001C4681" w:rsidRDefault="001C4681" w:rsidP="00271518">
      <w:pPr>
        <w:spacing w:after="0" w:line="240" w:lineRule="auto"/>
        <w:jc w:val="center"/>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Hans Axel von Fersen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b/>
          <w:bCs/>
          <w:sz w:val="24"/>
          <w:szCs w:val="24"/>
          <w:lang w:val="de-DE" w:eastAsia="nl-NL"/>
        </w:rPr>
        <w:t>Hans Axel Graf von Fersen</w:t>
      </w:r>
      <w:r w:rsidRPr="001C4681">
        <w:rPr>
          <w:rFonts w:ascii="Times New Roman" w:eastAsia="Times New Roman" w:hAnsi="Times New Roman" w:cs="Times New Roman"/>
          <w:sz w:val="24"/>
          <w:szCs w:val="24"/>
          <w:lang w:val="de-DE" w:eastAsia="nl-NL"/>
        </w:rPr>
        <w:t xml:space="preserve"> (* </w:t>
      </w:r>
      <w:hyperlink r:id="rId7" w:tooltip="4. September" w:history="1">
        <w:r w:rsidRPr="001C4681">
          <w:rPr>
            <w:rFonts w:ascii="Times New Roman" w:eastAsia="Times New Roman" w:hAnsi="Times New Roman" w:cs="Times New Roman"/>
            <w:color w:val="0000FF"/>
            <w:sz w:val="24"/>
            <w:szCs w:val="24"/>
            <w:u w:val="single"/>
            <w:lang w:val="de-DE" w:eastAsia="nl-NL"/>
          </w:rPr>
          <w:t>4. September</w:t>
        </w:r>
      </w:hyperlink>
      <w:r w:rsidRPr="001C4681">
        <w:rPr>
          <w:rFonts w:ascii="Times New Roman" w:eastAsia="Times New Roman" w:hAnsi="Times New Roman" w:cs="Times New Roman"/>
          <w:sz w:val="24"/>
          <w:szCs w:val="24"/>
          <w:lang w:val="de-DE" w:eastAsia="nl-NL"/>
        </w:rPr>
        <w:t xml:space="preserve"> </w:t>
      </w:r>
      <w:hyperlink r:id="rId8" w:tooltip="1755" w:history="1">
        <w:r w:rsidRPr="001C4681">
          <w:rPr>
            <w:rFonts w:ascii="Times New Roman" w:eastAsia="Times New Roman" w:hAnsi="Times New Roman" w:cs="Times New Roman"/>
            <w:color w:val="0000FF"/>
            <w:sz w:val="24"/>
            <w:szCs w:val="24"/>
            <w:u w:val="single"/>
            <w:lang w:val="de-DE" w:eastAsia="nl-NL"/>
          </w:rPr>
          <w:t>1755</w:t>
        </w:r>
      </w:hyperlink>
      <w:r w:rsidRPr="001C4681">
        <w:rPr>
          <w:rFonts w:ascii="Times New Roman" w:eastAsia="Times New Roman" w:hAnsi="Times New Roman" w:cs="Times New Roman"/>
          <w:sz w:val="24"/>
          <w:szCs w:val="24"/>
          <w:lang w:val="de-DE" w:eastAsia="nl-NL"/>
        </w:rPr>
        <w:t xml:space="preserve"> in </w:t>
      </w:r>
      <w:hyperlink r:id="rId9" w:tooltip="Stockholm" w:history="1">
        <w:r w:rsidRPr="001C4681">
          <w:rPr>
            <w:rFonts w:ascii="Times New Roman" w:eastAsia="Times New Roman" w:hAnsi="Times New Roman" w:cs="Times New Roman"/>
            <w:color w:val="0000FF"/>
            <w:sz w:val="24"/>
            <w:szCs w:val="24"/>
            <w:u w:val="single"/>
            <w:lang w:val="de-DE" w:eastAsia="nl-NL"/>
          </w:rPr>
          <w:t>Stockholm</w:t>
        </w:r>
      </w:hyperlink>
      <w:r w:rsidRPr="001C4681">
        <w:rPr>
          <w:rFonts w:ascii="Times New Roman" w:eastAsia="Times New Roman" w:hAnsi="Times New Roman" w:cs="Times New Roman"/>
          <w:sz w:val="24"/>
          <w:szCs w:val="24"/>
          <w:lang w:val="de-DE" w:eastAsia="nl-NL"/>
        </w:rPr>
        <w:t xml:space="preserve">; † </w:t>
      </w:r>
      <w:hyperlink r:id="rId10" w:tooltip="20. Juni" w:history="1">
        <w:r w:rsidRPr="001C4681">
          <w:rPr>
            <w:rFonts w:ascii="Times New Roman" w:eastAsia="Times New Roman" w:hAnsi="Times New Roman" w:cs="Times New Roman"/>
            <w:color w:val="0000FF"/>
            <w:sz w:val="24"/>
            <w:szCs w:val="24"/>
            <w:u w:val="single"/>
            <w:lang w:val="de-DE" w:eastAsia="nl-NL"/>
          </w:rPr>
          <w:t>20. Juni</w:t>
        </w:r>
      </w:hyperlink>
      <w:r w:rsidRPr="001C4681">
        <w:rPr>
          <w:rFonts w:ascii="Times New Roman" w:eastAsia="Times New Roman" w:hAnsi="Times New Roman" w:cs="Times New Roman"/>
          <w:sz w:val="24"/>
          <w:szCs w:val="24"/>
          <w:lang w:val="de-DE" w:eastAsia="nl-NL"/>
        </w:rPr>
        <w:t xml:space="preserve"> </w:t>
      </w:r>
      <w:hyperlink r:id="rId11" w:tooltip="1810" w:history="1">
        <w:r w:rsidRPr="001C4681">
          <w:rPr>
            <w:rFonts w:ascii="Times New Roman" w:eastAsia="Times New Roman" w:hAnsi="Times New Roman" w:cs="Times New Roman"/>
            <w:color w:val="0000FF"/>
            <w:sz w:val="24"/>
            <w:szCs w:val="24"/>
            <w:u w:val="single"/>
            <w:lang w:val="de-DE" w:eastAsia="nl-NL"/>
          </w:rPr>
          <w:t>1810</w:t>
        </w:r>
      </w:hyperlink>
      <w:r w:rsidRPr="001C4681">
        <w:rPr>
          <w:rFonts w:ascii="Times New Roman" w:eastAsia="Times New Roman" w:hAnsi="Times New Roman" w:cs="Times New Roman"/>
          <w:sz w:val="24"/>
          <w:szCs w:val="24"/>
          <w:lang w:val="de-DE" w:eastAsia="nl-NL"/>
        </w:rPr>
        <w:t xml:space="preserve"> ebenda) war ein </w:t>
      </w:r>
      <w:hyperlink r:id="rId12" w:tooltip="Schweden" w:history="1">
        <w:r w:rsidRPr="001C4681">
          <w:rPr>
            <w:rFonts w:ascii="Times New Roman" w:eastAsia="Times New Roman" w:hAnsi="Times New Roman" w:cs="Times New Roman"/>
            <w:color w:val="0000FF"/>
            <w:sz w:val="24"/>
            <w:szCs w:val="24"/>
            <w:u w:val="single"/>
            <w:lang w:val="de-DE" w:eastAsia="nl-NL"/>
          </w:rPr>
          <w:t>schwedischer</w:t>
        </w:r>
      </w:hyperlink>
      <w:r w:rsidRPr="001C4681">
        <w:rPr>
          <w:rFonts w:ascii="Times New Roman" w:eastAsia="Times New Roman" w:hAnsi="Times New Roman" w:cs="Times New Roman"/>
          <w:sz w:val="24"/>
          <w:szCs w:val="24"/>
          <w:lang w:val="de-DE" w:eastAsia="nl-NL"/>
        </w:rPr>
        <w:t xml:space="preserve"> Staatsmann und ein Favorit der französischen Königin </w:t>
      </w:r>
      <w:hyperlink r:id="rId13" w:tooltip="Marie Antoinette" w:history="1">
        <w:r w:rsidRPr="001C4681">
          <w:rPr>
            <w:rFonts w:ascii="Times New Roman" w:eastAsia="Times New Roman" w:hAnsi="Times New Roman" w:cs="Times New Roman"/>
            <w:color w:val="0000FF"/>
            <w:sz w:val="24"/>
            <w:szCs w:val="24"/>
            <w:u w:val="single"/>
            <w:lang w:val="de-DE" w:eastAsia="nl-NL"/>
          </w:rPr>
          <w:t>Marie Antoinette</w:t>
        </w:r>
      </w:hyperlink>
      <w:r w:rsidRPr="001C4681">
        <w:rPr>
          <w:rFonts w:ascii="Times New Roman" w:eastAsia="Times New Roman" w:hAnsi="Times New Roman" w:cs="Times New Roman"/>
          <w:sz w:val="24"/>
          <w:szCs w:val="24"/>
          <w:lang w:val="de-DE" w:eastAsia="nl-NL"/>
        </w:rPr>
        <w:t>. In Schweden wird er als „Axel von Fersen der Jüngere“ bezeichnet, um ihn von seinem Vater (</w:t>
      </w:r>
      <w:hyperlink r:id="rId14" w:tooltip="Fredrik Axel von Fersen" w:history="1">
        <w:r w:rsidRPr="001C4681">
          <w:rPr>
            <w:rFonts w:ascii="Times New Roman" w:eastAsia="Times New Roman" w:hAnsi="Times New Roman" w:cs="Times New Roman"/>
            <w:color w:val="0000FF"/>
            <w:sz w:val="24"/>
            <w:szCs w:val="24"/>
            <w:u w:val="single"/>
            <w:lang w:val="de-DE" w:eastAsia="nl-NL"/>
          </w:rPr>
          <w:t>Axel von Fersen d. Ä.</w:t>
        </w:r>
      </w:hyperlink>
      <w:r w:rsidRPr="001C4681">
        <w:rPr>
          <w:rFonts w:ascii="Times New Roman" w:eastAsia="Times New Roman" w:hAnsi="Times New Roman" w:cs="Times New Roman"/>
          <w:sz w:val="24"/>
          <w:szCs w:val="24"/>
          <w:lang w:val="de-DE" w:eastAsia="nl-NL"/>
        </w:rPr>
        <w:t>) zu unterscheiden.</w:t>
      </w:r>
    </w:p>
    <w:p w:rsidR="001C4681" w:rsidRPr="001C4681" w:rsidRDefault="001C4681" w:rsidP="001C4681">
      <w:pPr>
        <w:spacing w:before="100" w:beforeAutospacing="1" w:after="100" w:afterAutospacing="1" w:line="240" w:lineRule="auto"/>
        <w:outlineLvl w:val="1"/>
        <w:rPr>
          <w:rFonts w:ascii="Times New Roman" w:eastAsia="Times New Roman" w:hAnsi="Times New Roman" w:cs="Times New Roman"/>
          <w:b/>
          <w:bCs/>
          <w:sz w:val="36"/>
          <w:szCs w:val="36"/>
          <w:lang w:val="de-DE" w:eastAsia="nl-NL"/>
        </w:rPr>
      </w:pPr>
      <w:r w:rsidRPr="001C4681">
        <w:rPr>
          <w:rFonts w:ascii="Times New Roman" w:eastAsia="Times New Roman" w:hAnsi="Times New Roman" w:cs="Times New Roman"/>
          <w:b/>
          <w:bCs/>
          <w:sz w:val="36"/>
          <w:szCs w:val="36"/>
          <w:lang w:val="de-DE" w:eastAsia="nl-NL"/>
        </w:rPr>
        <w:t>Leben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Hans Axel von Fersen entstammte dem ursprünglich baltischen Adelsgeschlecht </w:t>
      </w:r>
      <w:hyperlink r:id="rId15" w:tooltip="Fersen (Adelsgeschlecht)" w:history="1">
        <w:r w:rsidRPr="001C4681">
          <w:rPr>
            <w:rFonts w:ascii="Times New Roman" w:eastAsia="Times New Roman" w:hAnsi="Times New Roman" w:cs="Times New Roman"/>
            <w:color w:val="0000FF"/>
            <w:sz w:val="24"/>
            <w:szCs w:val="24"/>
            <w:u w:val="single"/>
            <w:lang w:val="de-DE" w:eastAsia="nl-NL"/>
          </w:rPr>
          <w:t>Fersen</w:t>
        </w:r>
      </w:hyperlink>
      <w:r w:rsidRPr="001C4681">
        <w:rPr>
          <w:rFonts w:ascii="Times New Roman" w:eastAsia="Times New Roman" w:hAnsi="Times New Roman" w:cs="Times New Roman"/>
          <w:sz w:val="24"/>
          <w:szCs w:val="24"/>
          <w:lang w:val="de-DE" w:eastAsia="nl-NL"/>
        </w:rPr>
        <w:t xml:space="preserve">, welches wiederum seine Wurzeln im norddeutschen Raum hatte. Er wurde zu Hause, am </w:t>
      </w:r>
      <w:hyperlink r:id="rId16" w:tooltip="Technische Universität Braunschweig" w:history="1">
        <w:proofErr w:type="spellStart"/>
        <w:r w:rsidRPr="001C4681">
          <w:rPr>
            <w:rFonts w:ascii="Times New Roman" w:eastAsia="Times New Roman" w:hAnsi="Times New Roman" w:cs="Times New Roman"/>
            <w:color w:val="0000FF"/>
            <w:sz w:val="24"/>
            <w:szCs w:val="24"/>
            <w:u w:val="single"/>
            <w:lang w:val="de-DE" w:eastAsia="nl-NL"/>
          </w:rPr>
          <w:t>Carolinum</w:t>
        </w:r>
        <w:proofErr w:type="spellEnd"/>
      </w:hyperlink>
      <w:r w:rsidRPr="001C4681">
        <w:rPr>
          <w:rFonts w:ascii="Times New Roman" w:eastAsia="Times New Roman" w:hAnsi="Times New Roman" w:cs="Times New Roman"/>
          <w:sz w:val="24"/>
          <w:szCs w:val="24"/>
          <w:lang w:val="de-DE" w:eastAsia="nl-NL"/>
        </w:rPr>
        <w:t xml:space="preserve"> in </w:t>
      </w:r>
      <w:hyperlink r:id="rId17" w:tooltip="Braunschweig" w:history="1">
        <w:r w:rsidRPr="001C4681">
          <w:rPr>
            <w:rFonts w:ascii="Times New Roman" w:eastAsia="Times New Roman" w:hAnsi="Times New Roman" w:cs="Times New Roman"/>
            <w:color w:val="0000FF"/>
            <w:sz w:val="24"/>
            <w:szCs w:val="24"/>
            <w:u w:val="single"/>
            <w:lang w:val="de-DE" w:eastAsia="nl-NL"/>
          </w:rPr>
          <w:t>Braunschweig</w:t>
        </w:r>
      </w:hyperlink>
      <w:r w:rsidRPr="001C4681">
        <w:rPr>
          <w:rFonts w:ascii="Times New Roman" w:eastAsia="Times New Roman" w:hAnsi="Times New Roman" w:cs="Times New Roman"/>
          <w:sz w:val="24"/>
          <w:szCs w:val="24"/>
          <w:lang w:val="de-DE" w:eastAsia="nl-NL"/>
        </w:rPr>
        <w:t xml:space="preserve"> und in </w:t>
      </w:r>
      <w:hyperlink r:id="rId18" w:tooltip="Turin" w:history="1">
        <w:r w:rsidRPr="001C4681">
          <w:rPr>
            <w:rFonts w:ascii="Times New Roman" w:eastAsia="Times New Roman" w:hAnsi="Times New Roman" w:cs="Times New Roman"/>
            <w:color w:val="0000FF"/>
            <w:sz w:val="24"/>
            <w:szCs w:val="24"/>
            <w:u w:val="single"/>
            <w:lang w:val="de-DE" w:eastAsia="nl-NL"/>
          </w:rPr>
          <w:t>Turin</w:t>
        </w:r>
      </w:hyperlink>
      <w:r w:rsidRPr="001C4681">
        <w:rPr>
          <w:rFonts w:ascii="Times New Roman" w:eastAsia="Times New Roman" w:hAnsi="Times New Roman" w:cs="Times New Roman"/>
          <w:sz w:val="24"/>
          <w:szCs w:val="24"/>
          <w:lang w:val="de-DE" w:eastAsia="nl-NL"/>
        </w:rPr>
        <w:t xml:space="preserve"> ausgebildet. 1779 trat er in den französischen Militärdienst ein (im deutschen Fremdenregiment </w:t>
      </w:r>
      <w:hyperlink r:id="rId19" w:tooltip="Régiment de Royal Bavière" w:history="1">
        <w:r w:rsidRPr="001C4681">
          <w:rPr>
            <w:rFonts w:ascii="Times New Roman" w:eastAsia="Times New Roman" w:hAnsi="Times New Roman" w:cs="Times New Roman"/>
            <w:color w:val="0000FF"/>
            <w:sz w:val="24"/>
            <w:szCs w:val="24"/>
            <w:u w:val="single"/>
            <w:lang w:val="de-DE" w:eastAsia="nl-NL"/>
          </w:rPr>
          <w:t xml:space="preserve">Royal </w:t>
        </w:r>
        <w:proofErr w:type="spellStart"/>
        <w:r w:rsidRPr="001C4681">
          <w:rPr>
            <w:rFonts w:ascii="Times New Roman" w:eastAsia="Times New Roman" w:hAnsi="Times New Roman" w:cs="Times New Roman"/>
            <w:color w:val="0000FF"/>
            <w:sz w:val="24"/>
            <w:szCs w:val="24"/>
            <w:u w:val="single"/>
            <w:lang w:val="de-DE" w:eastAsia="nl-NL"/>
          </w:rPr>
          <w:t>Bavière</w:t>
        </w:r>
        <w:proofErr w:type="spellEnd"/>
      </w:hyperlink>
      <w:r w:rsidRPr="001C4681">
        <w:rPr>
          <w:rFonts w:ascii="Times New Roman" w:eastAsia="Times New Roman" w:hAnsi="Times New Roman" w:cs="Times New Roman"/>
          <w:sz w:val="24"/>
          <w:szCs w:val="24"/>
          <w:lang w:val="de-DE" w:eastAsia="nl-NL"/>
        </w:rPr>
        <w:t xml:space="preserve">) und begleitete als </w:t>
      </w:r>
      <w:hyperlink r:id="rId20" w:tooltip="Adjutant" w:history="1">
        <w:r w:rsidRPr="001C4681">
          <w:rPr>
            <w:rFonts w:ascii="Times New Roman" w:eastAsia="Times New Roman" w:hAnsi="Times New Roman" w:cs="Times New Roman"/>
            <w:color w:val="0000FF"/>
            <w:sz w:val="24"/>
            <w:szCs w:val="24"/>
            <w:u w:val="single"/>
            <w:lang w:val="de-DE" w:eastAsia="nl-NL"/>
          </w:rPr>
          <w:t>Adjutant</w:t>
        </w:r>
      </w:hyperlink>
      <w:r w:rsidRPr="001C4681">
        <w:rPr>
          <w:rFonts w:ascii="Times New Roman" w:eastAsia="Times New Roman" w:hAnsi="Times New Roman" w:cs="Times New Roman"/>
          <w:sz w:val="24"/>
          <w:szCs w:val="24"/>
          <w:lang w:val="de-DE" w:eastAsia="nl-NL"/>
        </w:rPr>
        <w:t xml:space="preserve"> </w:t>
      </w:r>
      <w:hyperlink r:id="rId21" w:tooltip="General" w:history="1">
        <w:r w:rsidRPr="001C4681">
          <w:rPr>
            <w:rFonts w:ascii="Times New Roman" w:eastAsia="Times New Roman" w:hAnsi="Times New Roman" w:cs="Times New Roman"/>
            <w:color w:val="0000FF"/>
            <w:sz w:val="24"/>
            <w:szCs w:val="24"/>
            <w:u w:val="single"/>
            <w:lang w:val="de-DE" w:eastAsia="nl-NL"/>
          </w:rPr>
          <w:t>General</w:t>
        </w:r>
      </w:hyperlink>
      <w:r w:rsidRPr="001C4681">
        <w:rPr>
          <w:rFonts w:ascii="Times New Roman" w:eastAsia="Times New Roman" w:hAnsi="Times New Roman" w:cs="Times New Roman"/>
          <w:sz w:val="24"/>
          <w:szCs w:val="24"/>
          <w:lang w:val="de-DE" w:eastAsia="nl-NL"/>
        </w:rPr>
        <w:t xml:space="preserve"> </w:t>
      </w:r>
      <w:hyperlink r:id="rId22" w:tooltip="Jean-Baptiste-Donatien de Vimeur, comte de Rochambeau" w:history="1">
        <w:r w:rsidRPr="001C4681">
          <w:rPr>
            <w:rFonts w:ascii="Times New Roman" w:eastAsia="Times New Roman" w:hAnsi="Times New Roman" w:cs="Times New Roman"/>
            <w:color w:val="0000FF"/>
            <w:sz w:val="24"/>
            <w:szCs w:val="24"/>
            <w:u w:val="single"/>
            <w:lang w:val="de-DE" w:eastAsia="nl-NL"/>
          </w:rPr>
          <w:t>Rochambeau</w:t>
        </w:r>
      </w:hyperlink>
      <w:r w:rsidRPr="001C4681">
        <w:rPr>
          <w:rFonts w:ascii="Times New Roman" w:eastAsia="Times New Roman" w:hAnsi="Times New Roman" w:cs="Times New Roman"/>
          <w:sz w:val="24"/>
          <w:szCs w:val="24"/>
          <w:lang w:val="de-DE" w:eastAsia="nl-NL"/>
        </w:rPr>
        <w:t xml:space="preserve"> nach </w:t>
      </w:r>
      <w:hyperlink r:id="rId23" w:tooltip="Vereinigte Staaten" w:history="1">
        <w:r w:rsidRPr="001C4681">
          <w:rPr>
            <w:rFonts w:ascii="Times New Roman" w:eastAsia="Times New Roman" w:hAnsi="Times New Roman" w:cs="Times New Roman"/>
            <w:color w:val="0000FF"/>
            <w:sz w:val="24"/>
            <w:szCs w:val="24"/>
            <w:u w:val="single"/>
            <w:lang w:val="de-DE" w:eastAsia="nl-NL"/>
          </w:rPr>
          <w:t>Amerika</w:t>
        </w:r>
      </w:hyperlink>
      <w:r w:rsidRPr="001C4681">
        <w:rPr>
          <w:rFonts w:ascii="Times New Roman" w:eastAsia="Times New Roman" w:hAnsi="Times New Roman" w:cs="Times New Roman"/>
          <w:sz w:val="24"/>
          <w:szCs w:val="24"/>
          <w:lang w:val="de-DE" w:eastAsia="nl-NL"/>
        </w:rPr>
        <w:t xml:space="preserve">. Dort zeichnete er sich während des </w:t>
      </w:r>
      <w:hyperlink r:id="rId24" w:tooltip="Amerikanischer Unabhängigkeitskrieg" w:history="1">
        <w:r w:rsidRPr="001C4681">
          <w:rPr>
            <w:rFonts w:ascii="Times New Roman" w:eastAsia="Times New Roman" w:hAnsi="Times New Roman" w:cs="Times New Roman"/>
            <w:color w:val="0000FF"/>
            <w:sz w:val="24"/>
            <w:szCs w:val="24"/>
            <w:u w:val="single"/>
            <w:lang w:val="de-DE" w:eastAsia="nl-NL"/>
          </w:rPr>
          <w:t>Unabhängigkeitskrieges</w:t>
        </w:r>
      </w:hyperlink>
      <w:r w:rsidRPr="001C4681">
        <w:rPr>
          <w:rFonts w:ascii="Times New Roman" w:eastAsia="Times New Roman" w:hAnsi="Times New Roman" w:cs="Times New Roman"/>
          <w:sz w:val="24"/>
          <w:szCs w:val="24"/>
          <w:lang w:val="de-DE" w:eastAsia="nl-NL"/>
        </w:rPr>
        <w:t xml:space="preserve"> mit </w:t>
      </w:r>
      <w:hyperlink r:id="rId25" w:tooltip="England" w:history="1">
        <w:r w:rsidRPr="001C4681">
          <w:rPr>
            <w:rFonts w:ascii="Times New Roman" w:eastAsia="Times New Roman" w:hAnsi="Times New Roman" w:cs="Times New Roman"/>
            <w:color w:val="0000FF"/>
            <w:sz w:val="24"/>
            <w:szCs w:val="24"/>
            <w:u w:val="single"/>
            <w:lang w:val="de-DE" w:eastAsia="nl-NL"/>
          </w:rPr>
          <w:t>England</w:t>
        </w:r>
      </w:hyperlink>
      <w:r w:rsidRPr="001C4681">
        <w:rPr>
          <w:rFonts w:ascii="Times New Roman" w:eastAsia="Times New Roman" w:hAnsi="Times New Roman" w:cs="Times New Roman"/>
          <w:sz w:val="24"/>
          <w:szCs w:val="24"/>
          <w:lang w:val="de-DE" w:eastAsia="nl-NL"/>
        </w:rPr>
        <w:t xml:space="preserve"> aus, besonders bei der </w:t>
      </w:r>
      <w:hyperlink r:id="rId26" w:tooltip="Schlacht von Yorktown" w:history="1">
        <w:r w:rsidRPr="001C4681">
          <w:rPr>
            <w:rFonts w:ascii="Times New Roman" w:eastAsia="Times New Roman" w:hAnsi="Times New Roman" w:cs="Times New Roman"/>
            <w:color w:val="0000FF"/>
            <w:sz w:val="24"/>
            <w:szCs w:val="24"/>
            <w:u w:val="single"/>
            <w:lang w:val="de-DE" w:eastAsia="nl-NL"/>
          </w:rPr>
          <w:t xml:space="preserve">Belagerung </w:t>
        </w:r>
        <w:proofErr w:type="spellStart"/>
        <w:r w:rsidRPr="001C4681">
          <w:rPr>
            <w:rFonts w:ascii="Times New Roman" w:eastAsia="Times New Roman" w:hAnsi="Times New Roman" w:cs="Times New Roman"/>
            <w:color w:val="0000FF"/>
            <w:sz w:val="24"/>
            <w:szCs w:val="24"/>
            <w:u w:val="single"/>
            <w:lang w:val="de-DE" w:eastAsia="nl-NL"/>
          </w:rPr>
          <w:t>Yorktowns</w:t>
        </w:r>
        <w:proofErr w:type="spellEnd"/>
      </w:hyperlink>
      <w:r w:rsidRPr="001C4681">
        <w:rPr>
          <w:rFonts w:ascii="Times New Roman" w:eastAsia="Times New Roman" w:hAnsi="Times New Roman" w:cs="Times New Roman"/>
          <w:sz w:val="24"/>
          <w:szCs w:val="24"/>
          <w:lang w:val="de-DE" w:eastAsia="nl-NL"/>
        </w:rPr>
        <w:t xml:space="preserve"> 1781. 1785 wurde er zum </w:t>
      </w:r>
      <w:r w:rsidRPr="001C4681">
        <w:rPr>
          <w:rFonts w:ascii="Times New Roman" w:eastAsia="Times New Roman" w:hAnsi="Times New Roman" w:cs="Times New Roman"/>
          <w:i/>
          <w:iCs/>
          <w:sz w:val="24"/>
          <w:szCs w:val="24"/>
          <w:lang w:val="de-DE" w:eastAsia="nl-NL"/>
        </w:rPr>
        <w:t xml:space="preserve">Colonel </w:t>
      </w:r>
      <w:proofErr w:type="spellStart"/>
      <w:r w:rsidRPr="001C4681">
        <w:rPr>
          <w:rFonts w:ascii="Times New Roman" w:eastAsia="Times New Roman" w:hAnsi="Times New Roman" w:cs="Times New Roman"/>
          <w:i/>
          <w:iCs/>
          <w:sz w:val="24"/>
          <w:szCs w:val="24"/>
          <w:lang w:val="de-DE" w:eastAsia="nl-NL"/>
        </w:rPr>
        <w:t>propriétaire</w:t>
      </w:r>
      <w:proofErr w:type="spellEnd"/>
      <w:r w:rsidRPr="001C4681">
        <w:rPr>
          <w:rFonts w:ascii="Times New Roman" w:eastAsia="Times New Roman" w:hAnsi="Times New Roman" w:cs="Times New Roman"/>
          <w:sz w:val="24"/>
          <w:szCs w:val="24"/>
          <w:lang w:val="de-DE" w:eastAsia="nl-NL"/>
        </w:rPr>
        <w:t xml:space="preserve"> des als „</w:t>
      </w:r>
      <w:proofErr w:type="spellStart"/>
      <w:r w:rsidRPr="001C4681">
        <w:rPr>
          <w:rFonts w:ascii="Times New Roman" w:eastAsia="Times New Roman" w:hAnsi="Times New Roman" w:cs="Times New Roman"/>
          <w:sz w:val="24"/>
          <w:szCs w:val="24"/>
          <w:lang w:val="de-DE" w:eastAsia="nl-NL"/>
        </w:rPr>
        <w:t>allemand</w:t>
      </w:r>
      <w:proofErr w:type="spellEnd"/>
      <w:r w:rsidRPr="001C4681">
        <w:rPr>
          <w:rFonts w:ascii="Times New Roman" w:eastAsia="Times New Roman" w:hAnsi="Times New Roman" w:cs="Times New Roman"/>
          <w:sz w:val="24"/>
          <w:szCs w:val="24"/>
          <w:lang w:val="de-DE" w:eastAsia="nl-NL"/>
        </w:rPr>
        <w:t xml:space="preserve">“ bezeichneten Regiments </w:t>
      </w:r>
      <w:hyperlink r:id="rId27" w:tooltip="Royal-Suédois (Seite nicht vorhanden)" w:history="1">
        <w:r w:rsidRPr="001C4681">
          <w:rPr>
            <w:rFonts w:ascii="Times New Roman" w:eastAsia="Times New Roman" w:hAnsi="Times New Roman" w:cs="Times New Roman"/>
            <w:color w:val="0000FF"/>
            <w:sz w:val="24"/>
            <w:szCs w:val="24"/>
            <w:u w:val="single"/>
            <w:lang w:val="de-DE" w:eastAsia="nl-NL"/>
          </w:rPr>
          <w:t>Royal-</w:t>
        </w:r>
        <w:proofErr w:type="spellStart"/>
        <w:r w:rsidRPr="001C4681">
          <w:rPr>
            <w:rFonts w:ascii="Times New Roman" w:eastAsia="Times New Roman" w:hAnsi="Times New Roman" w:cs="Times New Roman"/>
            <w:color w:val="0000FF"/>
            <w:sz w:val="24"/>
            <w:szCs w:val="24"/>
            <w:u w:val="single"/>
            <w:lang w:val="de-DE" w:eastAsia="nl-NL"/>
          </w:rPr>
          <w:t>Suédois</w:t>
        </w:r>
        <w:proofErr w:type="spellEnd"/>
      </w:hyperlink>
      <w:r w:rsidRPr="001C4681">
        <w:rPr>
          <w:rFonts w:ascii="Times New Roman" w:eastAsia="Times New Roman" w:hAnsi="Times New Roman" w:cs="Times New Roman"/>
          <w:sz w:val="24"/>
          <w:szCs w:val="24"/>
          <w:lang w:val="de-DE" w:eastAsia="nl-NL"/>
        </w:rPr>
        <w:t xml:space="preserve"> befördert. Der junge Adlige war von Anfang an ein Favorit des französischen Hofes, teils aus Erinnerung an die Hingabe seines Vaters an Frankreich, aber hauptsächlich wegen seiner eigenen Qualitäten. Die Königin </w:t>
      </w:r>
      <w:hyperlink r:id="rId28" w:tooltip="Marie Antoinette" w:history="1">
        <w:r w:rsidRPr="001C4681">
          <w:rPr>
            <w:rFonts w:ascii="Times New Roman" w:eastAsia="Times New Roman" w:hAnsi="Times New Roman" w:cs="Times New Roman"/>
            <w:color w:val="0000FF"/>
            <w:sz w:val="24"/>
            <w:szCs w:val="24"/>
            <w:u w:val="single"/>
            <w:lang w:val="de-DE" w:eastAsia="nl-NL"/>
          </w:rPr>
          <w:t>Marie Antoinette</w:t>
        </w:r>
      </w:hyperlink>
      <w:r w:rsidRPr="001C4681">
        <w:rPr>
          <w:rFonts w:ascii="Times New Roman" w:eastAsia="Times New Roman" w:hAnsi="Times New Roman" w:cs="Times New Roman"/>
          <w:sz w:val="24"/>
          <w:szCs w:val="24"/>
          <w:lang w:val="de-DE" w:eastAsia="nl-NL"/>
        </w:rPr>
        <w:t xml:space="preserve"> war besonders vom Charme, Witz und dem guten Aussehen des </w:t>
      </w:r>
      <w:r w:rsidRPr="001C4681">
        <w:rPr>
          <w:rFonts w:ascii="Times New Roman" w:eastAsia="Times New Roman" w:hAnsi="Times New Roman" w:cs="Times New Roman"/>
          <w:i/>
          <w:iCs/>
          <w:sz w:val="24"/>
          <w:szCs w:val="24"/>
          <w:lang w:val="de-DE" w:eastAsia="nl-NL"/>
        </w:rPr>
        <w:t xml:space="preserve">le </w:t>
      </w:r>
      <w:proofErr w:type="spellStart"/>
      <w:r w:rsidRPr="001C4681">
        <w:rPr>
          <w:rFonts w:ascii="Times New Roman" w:eastAsia="Times New Roman" w:hAnsi="Times New Roman" w:cs="Times New Roman"/>
          <w:i/>
          <w:iCs/>
          <w:sz w:val="24"/>
          <w:szCs w:val="24"/>
          <w:lang w:val="de-DE" w:eastAsia="nl-NL"/>
        </w:rPr>
        <w:t>beau</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Suédois</w:t>
      </w:r>
      <w:proofErr w:type="spellEnd"/>
      <w:r w:rsidRPr="001C4681">
        <w:rPr>
          <w:rFonts w:ascii="Times New Roman" w:eastAsia="Times New Roman" w:hAnsi="Times New Roman" w:cs="Times New Roman"/>
          <w:sz w:val="24"/>
          <w:szCs w:val="24"/>
          <w:lang w:val="de-DE" w:eastAsia="nl-NL"/>
        </w:rPr>
        <w:t xml:space="preserve"> Fersen angetan.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Wäre er nicht von seinem Souverän </w:t>
      </w:r>
      <w:hyperlink r:id="rId29" w:tooltip="Gustav III. (Schweden)" w:history="1">
        <w:r w:rsidRPr="001C4681">
          <w:rPr>
            <w:rFonts w:ascii="Times New Roman" w:eastAsia="Times New Roman" w:hAnsi="Times New Roman" w:cs="Times New Roman"/>
            <w:color w:val="0000FF"/>
            <w:sz w:val="24"/>
            <w:szCs w:val="24"/>
            <w:u w:val="single"/>
            <w:lang w:val="de-DE" w:eastAsia="nl-NL"/>
          </w:rPr>
          <w:t>Gustav III.</w:t>
        </w:r>
      </w:hyperlink>
      <w:r w:rsidRPr="001C4681">
        <w:rPr>
          <w:rFonts w:ascii="Times New Roman" w:eastAsia="Times New Roman" w:hAnsi="Times New Roman" w:cs="Times New Roman"/>
          <w:sz w:val="24"/>
          <w:szCs w:val="24"/>
          <w:lang w:val="de-DE" w:eastAsia="nl-NL"/>
        </w:rPr>
        <w:t xml:space="preserve"> aufgefordert worden sich seinem Gefolge anzuschließen, hätte Fersen möglicherweise den größten Teil seines Lebens in </w:t>
      </w:r>
      <w:hyperlink r:id="rId30" w:tooltip="Versailles" w:history="1">
        <w:r w:rsidRPr="001C4681">
          <w:rPr>
            <w:rFonts w:ascii="Times New Roman" w:eastAsia="Times New Roman" w:hAnsi="Times New Roman" w:cs="Times New Roman"/>
            <w:color w:val="0000FF"/>
            <w:sz w:val="24"/>
            <w:szCs w:val="24"/>
            <w:u w:val="single"/>
            <w:lang w:val="de-DE" w:eastAsia="nl-NL"/>
          </w:rPr>
          <w:t>Versailles</w:t>
        </w:r>
      </w:hyperlink>
      <w:r w:rsidRPr="001C4681">
        <w:rPr>
          <w:rFonts w:ascii="Times New Roman" w:eastAsia="Times New Roman" w:hAnsi="Times New Roman" w:cs="Times New Roman"/>
          <w:sz w:val="24"/>
          <w:szCs w:val="24"/>
          <w:lang w:val="de-DE" w:eastAsia="nl-NL"/>
        </w:rPr>
        <w:t xml:space="preserve"> verbracht. Gustav III. hielt sich zu diesem Zeitpunkt in </w:t>
      </w:r>
      <w:hyperlink r:id="rId31" w:tooltip="Pisa" w:history="1">
        <w:r w:rsidRPr="001C4681">
          <w:rPr>
            <w:rFonts w:ascii="Times New Roman" w:eastAsia="Times New Roman" w:hAnsi="Times New Roman" w:cs="Times New Roman"/>
            <w:color w:val="0000FF"/>
            <w:sz w:val="24"/>
            <w:szCs w:val="24"/>
            <w:u w:val="single"/>
            <w:lang w:val="de-DE" w:eastAsia="nl-NL"/>
          </w:rPr>
          <w:t>Pisa</w:t>
        </w:r>
      </w:hyperlink>
      <w:r w:rsidRPr="001C4681">
        <w:rPr>
          <w:rFonts w:ascii="Times New Roman" w:eastAsia="Times New Roman" w:hAnsi="Times New Roman" w:cs="Times New Roman"/>
          <w:sz w:val="24"/>
          <w:szCs w:val="24"/>
          <w:lang w:val="de-DE" w:eastAsia="nl-NL"/>
        </w:rPr>
        <w:t xml:space="preserve"> auf. Er begleitete Gustav III. auf seiner </w:t>
      </w:r>
      <w:hyperlink r:id="rId32" w:tooltip="Italien" w:history="1">
        <w:r w:rsidRPr="001C4681">
          <w:rPr>
            <w:rFonts w:ascii="Times New Roman" w:eastAsia="Times New Roman" w:hAnsi="Times New Roman" w:cs="Times New Roman"/>
            <w:color w:val="0000FF"/>
            <w:sz w:val="24"/>
            <w:szCs w:val="24"/>
            <w:u w:val="single"/>
            <w:lang w:val="de-DE" w:eastAsia="nl-NL"/>
          </w:rPr>
          <w:t>Italienreise</w:t>
        </w:r>
      </w:hyperlink>
      <w:r w:rsidRPr="001C4681">
        <w:rPr>
          <w:rFonts w:ascii="Times New Roman" w:eastAsia="Times New Roman" w:hAnsi="Times New Roman" w:cs="Times New Roman"/>
          <w:sz w:val="24"/>
          <w:szCs w:val="24"/>
          <w:lang w:val="de-DE" w:eastAsia="nl-NL"/>
        </w:rPr>
        <w:t xml:space="preserve"> und kehrte mit ihm 1784 nach Hause zurück. Als 1788 der </w:t>
      </w:r>
      <w:hyperlink r:id="rId33" w:tooltip="Russisch-Schwedischer Krieg (1788–1790)" w:history="1">
        <w:r w:rsidRPr="001C4681">
          <w:rPr>
            <w:rFonts w:ascii="Times New Roman" w:eastAsia="Times New Roman" w:hAnsi="Times New Roman" w:cs="Times New Roman"/>
            <w:color w:val="0000FF"/>
            <w:sz w:val="24"/>
            <w:szCs w:val="24"/>
            <w:u w:val="single"/>
            <w:lang w:val="de-DE" w:eastAsia="nl-NL"/>
          </w:rPr>
          <w:t>Krieg mit Russland</w:t>
        </w:r>
      </w:hyperlink>
      <w:r w:rsidRPr="001C4681">
        <w:rPr>
          <w:rFonts w:ascii="Times New Roman" w:eastAsia="Times New Roman" w:hAnsi="Times New Roman" w:cs="Times New Roman"/>
          <w:sz w:val="24"/>
          <w:szCs w:val="24"/>
          <w:lang w:val="de-DE" w:eastAsia="nl-NL"/>
        </w:rPr>
        <w:t xml:space="preserve"> ausbrach, begleitete Fersen sein Regiment nach </w:t>
      </w:r>
      <w:hyperlink r:id="rId34" w:tooltip="Finnland" w:history="1">
        <w:r w:rsidRPr="001C4681">
          <w:rPr>
            <w:rFonts w:ascii="Times New Roman" w:eastAsia="Times New Roman" w:hAnsi="Times New Roman" w:cs="Times New Roman"/>
            <w:color w:val="0000FF"/>
            <w:sz w:val="24"/>
            <w:szCs w:val="24"/>
            <w:u w:val="single"/>
            <w:lang w:val="de-DE" w:eastAsia="nl-NL"/>
          </w:rPr>
          <w:t>Finnland</w:t>
        </w:r>
      </w:hyperlink>
      <w:r w:rsidRPr="001C4681">
        <w:rPr>
          <w:rFonts w:ascii="Times New Roman" w:eastAsia="Times New Roman" w:hAnsi="Times New Roman" w:cs="Times New Roman"/>
          <w:sz w:val="24"/>
          <w:szCs w:val="24"/>
          <w:lang w:val="de-DE" w:eastAsia="nl-NL"/>
        </w:rPr>
        <w:t xml:space="preserve">, aber im Herbst desselben Jahres wurde er nach Frankreich geschickt, wo sich die </w:t>
      </w:r>
      <w:hyperlink r:id="rId35" w:tooltip="Französische Revolution" w:history="1">
        <w:r w:rsidRPr="001C4681">
          <w:rPr>
            <w:rFonts w:ascii="Times New Roman" w:eastAsia="Times New Roman" w:hAnsi="Times New Roman" w:cs="Times New Roman"/>
            <w:color w:val="0000FF"/>
            <w:sz w:val="24"/>
            <w:szCs w:val="24"/>
            <w:u w:val="single"/>
            <w:lang w:val="de-DE" w:eastAsia="nl-NL"/>
          </w:rPr>
          <w:t>Französische Revolution</w:t>
        </w:r>
      </w:hyperlink>
      <w:r w:rsidRPr="001C4681">
        <w:rPr>
          <w:rFonts w:ascii="Times New Roman" w:eastAsia="Times New Roman" w:hAnsi="Times New Roman" w:cs="Times New Roman"/>
          <w:sz w:val="24"/>
          <w:szCs w:val="24"/>
          <w:lang w:val="de-DE" w:eastAsia="nl-NL"/>
        </w:rPr>
        <w:t xml:space="preserve"> bereits ankündigte. Gustav brauchte einen Vertreter, der vollkommen im Vertrauen der französischen Königsfamilie stand und gleichzeitig fähig und verwegen genug war, um ihr in ihrer verzweifelten Notlage zu helfen. Da er das Vertrauen in seinen Botschafter, den Baron de Staël, verloren hatte, entschied er sich für Fersen, der Anfang 1790 seinen Posten einnahm. Noch vor Ende des Jahres musste er erkennen, dass die Lage der französischen Monarchie </w:t>
      </w:r>
      <w:r w:rsidRPr="001C4681">
        <w:rPr>
          <w:rFonts w:ascii="Times New Roman" w:eastAsia="Times New Roman" w:hAnsi="Times New Roman" w:cs="Times New Roman"/>
          <w:sz w:val="24"/>
          <w:szCs w:val="24"/>
          <w:lang w:val="de-DE" w:eastAsia="nl-NL"/>
        </w:rPr>
        <w:lastRenderedPageBreak/>
        <w:t xml:space="preserve">hoffnungslos war, solange der König und die Königin von Frankreich praktisch Gefangene in ihrer eigenen Hauptstadt seien, auf Gedeih und Verderb einem unverantwortlichen Mob ausgeliefert. In der </w:t>
      </w:r>
      <w:hyperlink r:id="rId36" w:tooltip="Flucht nach Varennes" w:history="1">
        <w:r w:rsidRPr="001C4681">
          <w:rPr>
            <w:rFonts w:ascii="Times New Roman" w:eastAsia="Times New Roman" w:hAnsi="Times New Roman" w:cs="Times New Roman"/>
            <w:color w:val="0000FF"/>
            <w:sz w:val="24"/>
            <w:szCs w:val="24"/>
            <w:u w:val="single"/>
            <w:lang w:val="de-DE" w:eastAsia="nl-NL"/>
          </w:rPr>
          <w:t xml:space="preserve">Flucht nach </w:t>
        </w:r>
        <w:proofErr w:type="spellStart"/>
        <w:r w:rsidRPr="001C4681">
          <w:rPr>
            <w:rFonts w:ascii="Times New Roman" w:eastAsia="Times New Roman" w:hAnsi="Times New Roman" w:cs="Times New Roman"/>
            <w:color w:val="0000FF"/>
            <w:sz w:val="24"/>
            <w:szCs w:val="24"/>
            <w:u w:val="single"/>
            <w:lang w:val="de-DE" w:eastAsia="nl-NL"/>
          </w:rPr>
          <w:t>Varennes</w:t>
        </w:r>
        <w:proofErr w:type="spellEnd"/>
      </w:hyperlink>
      <w:r w:rsidRPr="001C4681">
        <w:rPr>
          <w:rFonts w:ascii="Times New Roman" w:eastAsia="Times New Roman" w:hAnsi="Times New Roman" w:cs="Times New Roman"/>
          <w:sz w:val="24"/>
          <w:szCs w:val="24"/>
          <w:lang w:val="de-DE" w:eastAsia="nl-NL"/>
        </w:rPr>
        <w:t xml:space="preserve"> nahm er eine führende Rolle ein. Er tat die erforderlichen Geldmittel im letzten Moment auf. Er ordnete im Namen der Baronesse von </w:t>
      </w:r>
      <w:proofErr w:type="spellStart"/>
      <w:r w:rsidRPr="001C4681">
        <w:rPr>
          <w:rFonts w:ascii="Times New Roman" w:eastAsia="Times New Roman" w:hAnsi="Times New Roman" w:cs="Times New Roman"/>
          <w:sz w:val="24"/>
          <w:szCs w:val="24"/>
          <w:lang w:val="de-DE" w:eastAsia="nl-NL"/>
        </w:rPr>
        <w:t>Korff</w:t>
      </w:r>
      <w:proofErr w:type="spellEnd"/>
      <w:r w:rsidRPr="001C4681">
        <w:rPr>
          <w:rFonts w:ascii="Times New Roman" w:eastAsia="Times New Roman" w:hAnsi="Times New Roman" w:cs="Times New Roman"/>
          <w:sz w:val="24"/>
          <w:szCs w:val="24"/>
          <w:lang w:val="de-DE" w:eastAsia="nl-NL"/>
        </w:rPr>
        <w:t xml:space="preserve"> die Konstruktion der berühmten Kutsche für sechs Personen an und parkte sie auf seinem </w:t>
      </w:r>
      <w:proofErr w:type="spellStart"/>
      <w:r w:rsidRPr="001C4681">
        <w:rPr>
          <w:rFonts w:ascii="Times New Roman" w:eastAsia="Times New Roman" w:hAnsi="Times New Roman" w:cs="Times New Roman"/>
          <w:sz w:val="24"/>
          <w:szCs w:val="24"/>
          <w:lang w:val="de-DE" w:eastAsia="nl-NL"/>
        </w:rPr>
        <w:t>Hotelhof</w:t>
      </w:r>
      <w:proofErr w:type="spellEnd"/>
      <w:r w:rsidRPr="001C4681">
        <w:rPr>
          <w:rFonts w:ascii="Times New Roman" w:eastAsia="Times New Roman" w:hAnsi="Times New Roman" w:cs="Times New Roman"/>
          <w:sz w:val="24"/>
          <w:szCs w:val="24"/>
          <w:lang w:val="de-DE" w:eastAsia="nl-NL"/>
        </w:rPr>
        <w:t xml:space="preserve"> in der Rue </w:t>
      </w:r>
      <w:proofErr w:type="spellStart"/>
      <w:r w:rsidRPr="001C4681">
        <w:rPr>
          <w:rFonts w:ascii="Times New Roman" w:eastAsia="Times New Roman" w:hAnsi="Times New Roman" w:cs="Times New Roman"/>
          <w:sz w:val="24"/>
          <w:szCs w:val="24"/>
          <w:lang w:val="de-DE" w:eastAsia="nl-NL"/>
        </w:rPr>
        <w:t>Matignon</w:t>
      </w:r>
      <w:proofErr w:type="spellEnd"/>
      <w:r w:rsidRPr="001C4681">
        <w:rPr>
          <w:rFonts w:ascii="Times New Roman" w:eastAsia="Times New Roman" w:hAnsi="Times New Roman" w:cs="Times New Roman"/>
          <w:sz w:val="24"/>
          <w:szCs w:val="24"/>
          <w:lang w:val="de-DE" w:eastAsia="nl-NL"/>
        </w:rPr>
        <w:t xml:space="preserve">, damit ganz Paris sich an ihren Anblick gewöhne. Er war der Kutscher des </w:t>
      </w:r>
      <w:hyperlink r:id="rId37" w:tooltip="Fiaker" w:history="1">
        <w:r w:rsidRPr="001C4681">
          <w:rPr>
            <w:rFonts w:ascii="Times New Roman" w:eastAsia="Times New Roman" w:hAnsi="Times New Roman" w:cs="Times New Roman"/>
            <w:color w:val="0000FF"/>
            <w:sz w:val="24"/>
            <w:szCs w:val="24"/>
            <w:u w:val="single"/>
            <w:lang w:val="de-DE" w:eastAsia="nl-NL"/>
          </w:rPr>
          <w:t>Fiakers</w:t>
        </w:r>
      </w:hyperlink>
      <w:r w:rsidRPr="001C4681">
        <w:rPr>
          <w:rFonts w:ascii="Times New Roman" w:eastAsia="Times New Roman" w:hAnsi="Times New Roman" w:cs="Times New Roman"/>
          <w:sz w:val="24"/>
          <w:szCs w:val="24"/>
          <w:lang w:val="de-DE" w:eastAsia="nl-NL"/>
        </w:rPr>
        <w:t xml:space="preserve">, der die Königsfamilie vom </w:t>
      </w:r>
      <w:proofErr w:type="spellStart"/>
      <w:r w:rsidRPr="001C4681">
        <w:rPr>
          <w:rFonts w:ascii="Times New Roman" w:eastAsia="Times New Roman" w:hAnsi="Times New Roman" w:cs="Times New Roman"/>
          <w:sz w:val="24"/>
          <w:szCs w:val="24"/>
          <w:lang w:val="de-DE" w:eastAsia="nl-NL"/>
        </w:rPr>
        <w:t>Carrousel</w:t>
      </w:r>
      <w:proofErr w:type="spellEnd"/>
      <w:r w:rsidRPr="001C4681">
        <w:rPr>
          <w:rFonts w:ascii="Times New Roman" w:eastAsia="Times New Roman" w:hAnsi="Times New Roman" w:cs="Times New Roman"/>
          <w:sz w:val="24"/>
          <w:szCs w:val="24"/>
          <w:lang w:val="de-DE" w:eastAsia="nl-NL"/>
        </w:rPr>
        <w:t xml:space="preserve"> zur Porte </w:t>
      </w:r>
      <w:hyperlink r:id="rId38" w:tooltip="Porte Saint-Martin (Paris)" w:history="1">
        <w:proofErr w:type="spellStart"/>
        <w:r w:rsidRPr="001C4681">
          <w:rPr>
            <w:rFonts w:ascii="Times New Roman" w:eastAsia="Times New Roman" w:hAnsi="Times New Roman" w:cs="Times New Roman"/>
            <w:color w:val="0000FF"/>
            <w:sz w:val="24"/>
            <w:szCs w:val="24"/>
            <w:u w:val="single"/>
            <w:lang w:val="de-DE" w:eastAsia="nl-NL"/>
          </w:rPr>
          <w:t>Porte</w:t>
        </w:r>
        <w:proofErr w:type="spellEnd"/>
        <w:r w:rsidRPr="001C4681">
          <w:rPr>
            <w:rFonts w:ascii="Times New Roman" w:eastAsia="Times New Roman" w:hAnsi="Times New Roman" w:cs="Times New Roman"/>
            <w:color w:val="0000FF"/>
            <w:sz w:val="24"/>
            <w:szCs w:val="24"/>
            <w:u w:val="single"/>
            <w:lang w:val="de-DE" w:eastAsia="nl-NL"/>
          </w:rPr>
          <w:t xml:space="preserve"> Saint-Martin</w:t>
        </w:r>
      </w:hyperlink>
      <w:r w:rsidRPr="001C4681">
        <w:rPr>
          <w:rFonts w:ascii="Times New Roman" w:eastAsia="Times New Roman" w:hAnsi="Times New Roman" w:cs="Times New Roman"/>
          <w:sz w:val="24"/>
          <w:szCs w:val="24"/>
          <w:lang w:val="de-DE" w:eastAsia="nl-NL"/>
        </w:rPr>
        <w:t xml:space="preserve"> fuhr. Und er begleitete sie nach </w:t>
      </w:r>
      <w:hyperlink r:id="rId39" w:tooltip="Bondy" w:history="1">
        <w:r w:rsidRPr="001C4681">
          <w:rPr>
            <w:rFonts w:ascii="Times New Roman" w:eastAsia="Times New Roman" w:hAnsi="Times New Roman" w:cs="Times New Roman"/>
            <w:color w:val="0000FF"/>
            <w:sz w:val="24"/>
            <w:szCs w:val="24"/>
            <w:u w:val="single"/>
            <w:lang w:val="de-DE" w:eastAsia="nl-NL"/>
          </w:rPr>
          <w:t>Bondy</w:t>
        </w:r>
      </w:hyperlink>
      <w:r w:rsidRPr="001C4681">
        <w:rPr>
          <w:rFonts w:ascii="Times New Roman" w:eastAsia="Times New Roman" w:hAnsi="Times New Roman" w:cs="Times New Roman"/>
          <w:sz w:val="24"/>
          <w:szCs w:val="24"/>
          <w:lang w:val="de-DE" w:eastAsia="nl-NL"/>
        </w:rPr>
        <w:t>, der ersten Etappe auf ihrer Reise.</w:t>
      </w:r>
    </w:p>
    <w:p w:rsidR="001C4681" w:rsidRPr="001C4681" w:rsidRDefault="001C4681" w:rsidP="00271518">
      <w:pPr>
        <w:spacing w:after="0" w:line="240" w:lineRule="auto"/>
        <w:jc w:val="center"/>
        <w:rPr>
          <w:rFonts w:ascii="Times New Roman" w:eastAsia="Times New Roman" w:hAnsi="Times New Roman" w:cs="Times New Roman"/>
          <w:sz w:val="24"/>
          <w:szCs w:val="24"/>
          <w:lang w:val="de-DE" w:eastAsia="nl-NL"/>
        </w:rPr>
      </w:pPr>
      <w:r>
        <w:rPr>
          <w:rFonts w:ascii="Times New Roman" w:eastAsia="Times New Roman" w:hAnsi="Times New Roman" w:cs="Times New Roman"/>
          <w:noProof/>
          <w:color w:val="0000FF"/>
          <w:sz w:val="24"/>
          <w:szCs w:val="24"/>
          <w:lang w:eastAsia="nl-NL"/>
        </w:rPr>
        <w:drawing>
          <wp:inline distT="0" distB="0" distL="0" distR="0">
            <wp:extent cx="2099310" cy="2592070"/>
            <wp:effectExtent l="19050" t="0" r="0" b="0"/>
            <wp:docPr id="3" name="Afbeelding 3" descr="https://upload.wikimedia.org/wikipedia/commons/thumb/d/de/Hans_Axel_von_Fersen2.jpg/220px-Hans_Axel_von_Fersen2.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e/Hans_Axel_von_Fersen2.jpg/220px-Hans_Axel_von_Fersen2.jpg">
                      <a:hlinkClick r:id="rId40"/>
                    </pic:cNvPr>
                    <pic:cNvPicPr>
                      <a:picLocks noChangeAspect="1" noChangeArrowheads="1"/>
                    </pic:cNvPicPr>
                  </pic:nvPicPr>
                  <pic:blipFill>
                    <a:blip r:embed="rId41" cstate="print"/>
                    <a:srcRect/>
                    <a:stretch>
                      <a:fillRect/>
                    </a:stretch>
                  </pic:blipFill>
                  <pic:spPr bwMode="auto">
                    <a:xfrm>
                      <a:off x="0" y="0"/>
                      <a:ext cx="2099310" cy="2592070"/>
                    </a:xfrm>
                    <a:prstGeom prst="rect">
                      <a:avLst/>
                    </a:prstGeom>
                    <a:noFill/>
                    <a:ln w="9525">
                      <a:noFill/>
                      <a:miter lim="800000"/>
                      <a:headEnd/>
                      <a:tailEnd/>
                    </a:ln>
                  </pic:spPr>
                </pic:pic>
              </a:graphicData>
            </a:graphic>
          </wp:inline>
        </w:drawing>
      </w:r>
    </w:p>
    <w:p w:rsidR="001C4681" w:rsidRPr="001C4681" w:rsidRDefault="001C4681" w:rsidP="00271518">
      <w:pPr>
        <w:spacing w:after="0" w:line="240" w:lineRule="auto"/>
        <w:jc w:val="center"/>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Hans Axel von Fersen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Im August 1791 wurde Fersen nach </w:t>
      </w:r>
      <w:hyperlink r:id="rId42" w:tooltip="Wien" w:history="1">
        <w:r w:rsidRPr="001C4681">
          <w:rPr>
            <w:rFonts w:ascii="Times New Roman" w:eastAsia="Times New Roman" w:hAnsi="Times New Roman" w:cs="Times New Roman"/>
            <w:color w:val="0000FF"/>
            <w:sz w:val="24"/>
            <w:szCs w:val="24"/>
            <w:u w:val="single"/>
            <w:lang w:val="de-DE" w:eastAsia="nl-NL"/>
          </w:rPr>
          <w:t>Wien</w:t>
        </w:r>
      </w:hyperlink>
      <w:r w:rsidRPr="001C4681">
        <w:rPr>
          <w:rFonts w:ascii="Times New Roman" w:eastAsia="Times New Roman" w:hAnsi="Times New Roman" w:cs="Times New Roman"/>
          <w:sz w:val="24"/>
          <w:szCs w:val="24"/>
          <w:lang w:val="de-DE" w:eastAsia="nl-NL"/>
        </w:rPr>
        <w:t xml:space="preserve"> geschickt, um den Kaiser </w:t>
      </w:r>
      <w:hyperlink r:id="rId43" w:tooltip="Leopold II. (HRR)" w:history="1">
        <w:r w:rsidRPr="001C4681">
          <w:rPr>
            <w:rFonts w:ascii="Times New Roman" w:eastAsia="Times New Roman" w:hAnsi="Times New Roman" w:cs="Times New Roman"/>
            <w:color w:val="0000FF"/>
            <w:sz w:val="24"/>
            <w:szCs w:val="24"/>
            <w:u w:val="single"/>
            <w:lang w:val="de-DE" w:eastAsia="nl-NL"/>
          </w:rPr>
          <w:t>Leopold</w:t>
        </w:r>
      </w:hyperlink>
      <w:r w:rsidRPr="001C4681">
        <w:rPr>
          <w:rFonts w:ascii="Times New Roman" w:eastAsia="Times New Roman" w:hAnsi="Times New Roman" w:cs="Times New Roman"/>
          <w:sz w:val="24"/>
          <w:szCs w:val="24"/>
          <w:lang w:val="de-DE" w:eastAsia="nl-NL"/>
        </w:rPr>
        <w:t xml:space="preserve"> zu bewegen, eine neue Koalition gegen das revolutionäre Frankreich einzugehen; er kam aber bald zu dem Schluss, dass der österreichische Hof nicht beabsichtigte, irgendetwas zu tun. Auf sein eigenes Ersuchen wurde er nach </w:t>
      </w:r>
      <w:hyperlink r:id="rId44" w:tooltip="Brüssel" w:history="1">
        <w:r w:rsidRPr="001C4681">
          <w:rPr>
            <w:rFonts w:ascii="Times New Roman" w:eastAsia="Times New Roman" w:hAnsi="Times New Roman" w:cs="Times New Roman"/>
            <w:color w:val="0000FF"/>
            <w:sz w:val="24"/>
            <w:szCs w:val="24"/>
            <w:u w:val="single"/>
            <w:lang w:val="de-DE" w:eastAsia="nl-NL"/>
          </w:rPr>
          <w:t>Brüssel</w:t>
        </w:r>
      </w:hyperlink>
      <w:r w:rsidRPr="001C4681">
        <w:rPr>
          <w:rFonts w:ascii="Times New Roman" w:eastAsia="Times New Roman" w:hAnsi="Times New Roman" w:cs="Times New Roman"/>
          <w:sz w:val="24"/>
          <w:szCs w:val="24"/>
          <w:lang w:val="de-DE" w:eastAsia="nl-NL"/>
        </w:rPr>
        <w:t xml:space="preserve"> versetzt, wo er der Königin von Frankreich nützlicher sein konnte. Im Februar 1792 begab er sich unter Todesgefahr abermals nach Paris, mit gefälschten Zeugnissen, die ihn als Generalbevollmächtigten </w:t>
      </w:r>
      <w:hyperlink r:id="rId45" w:tooltip="Portugal" w:history="1">
        <w:r w:rsidRPr="001C4681">
          <w:rPr>
            <w:rFonts w:ascii="Times New Roman" w:eastAsia="Times New Roman" w:hAnsi="Times New Roman" w:cs="Times New Roman"/>
            <w:color w:val="0000FF"/>
            <w:sz w:val="24"/>
            <w:szCs w:val="24"/>
            <w:u w:val="single"/>
            <w:lang w:val="de-DE" w:eastAsia="nl-NL"/>
          </w:rPr>
          <w:t>Portugals</w:t>
        </w:r>
      </w:hyperlink>
      <w:r w:rsidRPr="001C4681">
        <w:rPr>
          <w:rFonts w:ascii="Times New Roman" w:eastAsia="Times New Roman" w:hAnsi="Times New Roman" w:cs="Times New Roman"/>
          <w:sz w:val="24"/>
          <w:szCs w:val="24"/>
          <w:lang w:val="de-DE" w:eastAsia="nl-NL"/>
        </w:rPr>
        <w:t xml:space="preserve"> auswiesen. Am 13. kam er an, und am selben Abend gelang es ihm, unbeobachtet mit der Königin zu reden. Am folgenden Tag war er von sechs Uhr abends bis sechs Uhr am nächsten Morgen bei der Königsfamilie und überzeugte sich davon, dass eine zweite Flucht unmöglich war. Am Nachmittag des 21. glückte es ihm ein drittes Mal, die </w:t>
      </w:r>
      <w:hyperlink r:id="rId46" w:tooltip="Palais des Tuileries" w:history="1">
        <w:proofErr w:type="spellStart"/>
        <w:r w:rsidRPr="001C4681">
          <w:rPr>
            <w:rFonts w:ascii="Times New Roman" w:eastAsia="Times New Roman" w:hAnsi="Times New Roman" w:cs="Times New Roman"/>
            <w:color w:val="0000FF"/>
            <w:sz w:val="24"/>
            <w:szCs w:val="24"/>
            <w:u w:val="single"/>
            <w:lang w:val="de-DE" w:eastAsia="nl-NL"/>
          </w:rPr>
          <w:t>Tuilerien</w:t>
        </w:r>
        <w:proofErr w:type="spellEnd"/>
      </w:hyperlink>
      <w:r w:rsidRPr="001C4681">
        <w:rPr>
          <w:rFonts w:ascii="Times New Roman" w:eastAsia="Times New Roman" w:hAnsi="Times New Roman" w:cs="Times New Roman"/>
          <w:sz w:val="24"/>
          <w:szCs w:val="24"/>
          <w:lang w:val="de-DE" w:eastAsia="nl-NL"/>
        </w:rPr>
        <w:t xml:space="preserve"> zu besuchen, wo er bis Mitternacht blieb. Mit großen Schwierigkeiten gelangte er am 27. Februar wieder zurück nach Brüssel. Die gefährliche Expedition, ein Zeichen der Loyalität gegenüber der französischen Königin, hatte kein wesentliches Ergebnis. Die französische Monarchie wurde am 21. September 1792 abgeschafft. </w:t>
      </w:r>
      <w:hyperlink r:id="rId47" w:tooltip="Ludwig XVI." w:history="1">
        <w:r w:rsidRPr="001C4681">
          <w:rPr>
            <w:rFonts w:ascii="Times New Roman" w:eastAsia="Times New Roman" w:hAnsi="Times New Roman" w:cs="Times New Roman"/>
            <w:color w:val="0000FF"/>
            <w:sz w:val="24"/>
            <w:szCs w:val="24"/>
            <w:u w:val="single"/>
            <w:lang w:val="de-DE" w:eastAsia="nl-NL"/>
          </w:rPr>
          <w:t>Ludwig XVI.</w:t>
        </w:r>
      </w:hyperlink>
      <w:r w:rsidRPr="001C4681">
        <w:rPr>
          <w:rFonts w:ascii="Times New Roman" w:eastAsia="Times New Roman" w:hAnsi="Times New Roman" w:cs="Times New Roman"/>
          <w:sz w:val="24"/>
          <w:szCs w:val="24"/>
          <w:lang w:val="de-DE" w:eastAsia="nl-NL"/>
        </w:rPr>
        <w:t xml:space="preserve"> starb am 21. Januar 1793 und Marie-Antoinette am 16. Oktober 1793 auf dem Schafott.</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1797 wurde Fersen als schwedischer Vertreter zum </w:t>
      </w:r>
      <w:hyperlink r:id="rId48" w:tooltip="Rastatter Kongress" w:history="1">
        <w:r w:rsidRPr="001C4681">
          <w:rPr>
            <w:rFonts w:ascii="Times New Roman" w:eastAsia="Times New Roman" w:hAnsi="Times New Roman" w:cs="Times New Roman"/>
            <w:color w:val="0000FF"/>
            <w:sz w:val="24"/>
            <w:szCs w:val="24"/>
            <w:u w:val="single"/>
            <w:lang w:val="de-DE" w:eastAsia="nl-NL"/>
          </w:rPr>
          <w:t>Rastatter Kongress</w:t>
        </w:r>
      </w:hyperlink>
      <w:r w:rsidRPr="001C4681">
        <w:rPr>
          <w:rFonts w:ascii="Times New Roman" w:eastAsia="Times New Roman" w:hAnsi="Times New Roman" w:cs="Times New Roman"/>
          <w:sz w:val="24"/>
          <w:szCs w:val="24"/>
          <w:lang w:val="de-DE" w:eastAsia="nl-NL"/>
        </w:rPr>
        <w:t xml:space="preserve"> geschickt, aber infolge eines Protestes der französischen Regierung wurde ihm nicht erlaubt, am Kongress teilzunehmen.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Hans Axel von Fersen war bis zum Tode der französischen Königin </w:t>
      </w:r>
      <w:hyperlink r:id="rId49" w:tooltip="Marie Antoinette" w:history="1">
        <w:r w:rsidRPr="001C4681">
          <w:rPr>
            <w:rFonts w:ascii="Times New Roman" w:eastAsia="Times New Roman" w:hAnsi="Times New Roman" w:cs="Times New Roman"/>
            <w:color w:val="0000FF"/>
            <w:sz w:val="24"/>
            <w:szCs w:val="24"/>
            <w:u w:val="single"/>
            <w:lang w:val="de-DE" w:eastAsia="nl-NL"/>
          </w:rPr>
          <w:t>Marie Antoinette</w:t>
        </w:r>
      </w:hyperlink>
      <w:r w:rsidRPr="001C4681">
        <w:rPr>
          <w:rFonts w:ascii="Times New Roman" w:eastAsia="Times New Roman" w:hAnsi="Times New Roman" w:cs="Times New Roman"/>
          <w:sz w:val="24"/>
          <w:szCs w:val="24"/>
          <w:lang w:val="de-DE" w:eastAsia="nl-NL"/>
        </w:rPr>
        <w:t xml:space="preserve"> ein </w:t>
      </w:r>
      <w:hyperlink r:id="rId50" w:tooltip="Philanthropie" w:history="1">
        <w:r w:rsidRPr="001C4681">
          <w:rPr>
            <w:rFonts w:ascii="Times New Roman" w:eastAsia="Times New Roman" w:hAnsi="Times New Roman" w:cs="Times New Roman"/>
            <w:color w:val="0000FF"/>
            <w:sz w:val="24"/>
            <w:szCs w:val="24"/>
            <w:u w:val="single"/>
            <w:lang w:val="de-DE" w:eastAsia="nl-NL"/>
          </w:rPr>
          <w:t>Philanthrop</w:t>
        </w:r>
      </w:hyperlink>
      <w:r w:rsidRPr="001C4681">
        <w:rPr>
          <w:rFonts w:ascii="Times New Roman" w:eastAsia="Times New Roman" w:hAnsi="Times New Roman" w:cs="Times New Roman"/>
          <w:sz w:val="24"/>
          <w:szCs w:val="24"/>
          <w:lang w:val="de-DE" w:eastAsia="nl-NL"/>
        </w:rPr>
        <w:t xml:space="preserve">, der sich nicht davor scheute, auch einmal einem Bauern zu helfen. Einer Legende nach ritt er in edlen Kleidern an einem Feld in der Landschaft vorbei und sah, wie die Bauern die Ernte einbrachten. Er stieg vom Pferd, zog seine Schuhe und Strümpfe und </w:t>
      </w:r>
      <w:r w:rsidRPr="001C4681">
        <w:rPr>
          <w:rFonts w:ascii="Times New Roman" w:eastAsia="Times New Roman" w:hAnsi="Times New Roman" w:cs="Times New Roman"/>
          <w:sz w:val="24"/>
          <w:szCs w:val="24"/>
          <w:lang w:val="de-DE" w:eastAsia="nl-NL"/>
        </w:rPr>
        <w:lastRenderedPageBreak/>
        <w:t>einen Teil seiner edlen Kleidung aus. Danach half er den Bauern barfuß und nur noch mit Hemd und Hose bekleidet beim Einbringen der Ernte auf dem Feld bis zum späten Abend.</w:t>
      </w:r>
    </w:p>
    <w:p w:rsidR="001C4681" w:rsidRPr="001C4681" w:rsidRDefault="001C4681" w:rsidP="001C4681">
      <w:pPr>
        <w:spacing w:before="100" w:beforeAutospacing="1" w:after="100" w:afterAutospacing="1" w:line="240" w:lineRule="auto"/>
        <w:outlineLvl w:val="1"/>
        <w:rPr>
          <w:rFonts w:ascii="Times New Roman" w:eastAsia="Times New Roman" w:hAnsi="Times New Roman" w:cs="Times New Roman"/>
          <w:b/>
          <w:bCs/>
          <w:sz w:val="36"/>
          <w:szCs w:val="36"/>
          <w:lang w:val="de-DE" w:eastAsia="nl-NL"/>
        </w:rPr>
      </w:pPr>
      <w:r w:rsidRPr="001C4681">
        <w:rPr>
          <w:rFonts w:ascii="Times New Roman" w:eastAsia="Times New Roman" w:hAnsi="Times New Roman" w:cs="Times New Roman"/>
          <w:b/>
          <w:bCs/>
          <w:sz w:val="36"/>
          <w:szCs w:val="36"/>
          <w:lang w:val="de-DE" w:eastAsia="nl-NL"/>
        </w:rPr>
        <w:t>Die Zeit nach der Französischen Revolution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Während der Regentschaft des Herzogs von </w:t>
      </w:r>
      <w:proofErr w:type="spellStart"/>
      <w:r w:rsidRPr="001C4681">
        <w:rPr>
          <w:rFonts w:ascii="Times New Roman" w:eastAsia="Times New Roman" w:hAnsi="Times New Roman" w:cs="Times New Roman"/>
          <w:sz w:val="24"/>
          <w:szCs w:val="24"/>
          <w:lang w:val="de-DE" w:eastAsia="nl-NL"/>
        </w:rPr>
        <w:t>Södermanland</w:t>
      </w:r>
      <w:proofErr w:type="spellEnd"/>
      <w:r w:rsidRPr="001C4681">
        <w:rPr>
          <w:rFonts w:ascii="Times New Roman" w:eastAsia="Times New Roman" w:hAnsi="Times New Roman" w:cs="Times New Roman"/>
          <w:sz w:val="24"/>
          <w:szCs w:val="24"/>
          <w:lang w:val="de-DE" w:eastAsia="nl-NL"/>
        </w:rPr>
        <w:t xml:space="preserve"> (1792–1796) fiel Fersen wie die anderen Favoriten Gustavs in Ungnade. Aber als </w:t>
      </w:r>
      <w:hyperlink r:id="rId51" w:tooltip="Gustav IV. Adolf (Schweden)" w:history="1">
        <w:r w:rsidRPr="001C4681">
          <w:rPr>
            <w:rFonts w:ascii="Times New Roman" w:eastAsia="Times New Roman" w:hAnsi="Times New Roman" w:cs="Times New Roman"/>
            <w:color w:val="0000FF"/>
            <w:sz w:val="24"/>
            <w:szCs w:val="24"/>
            <w:u w:val="single"/>
            <w:lang w:val="de-DE" w:eastAsia="nl-NL"/>
          </w:rPr>
          <w:t>Gustav IV.</w:t>
        </w:r>
      </w:hyperlink>
      <w:r w:rsidRPr="001C4681">
        <w:rPr>
          <w:rFonts w:ascii="Times New Roman" w:eastAsia="Times New Roman" w:hAnsi="Times New Roman" w:cs="Times New Roman"/>
          <w:sz w:val="24"/>
          <w:szCs w:val="24"/>
          <w:lang w:val="de-DE" w:eastAsia="nl-NL"/>
        </w:rPr>
        <w:t xml:space="preserve"> 1796 volljährig wurde, wurde er wieder bei Hof willkommen geheißen und in all seine Ämter und Würden wiedereingesetzt. 1801 wurde er zum </w:t>
      </w:r>
      <w:hyperlink r:id="rId52" w:anchor="Schweden" w:tooltip="Reichsmarschall" w:history="1">
        <w:proofErr w:type="spellStart"/>
        <w:r w:rsidRPr="001C4681">
          <w:rPr>
            <w:rFonts w:ascii="Times New Roman" w:eastAsia="Times New Roman" w:hAnsi="Times New Roman" w:cs="Times New Roman"/>
            <w:color w:val="0000FF"/>
            <w:sz w:val="24"/>
            <w:szCs w:val="24"/>
            <w:u w:val="single"/>
            <w:lang w:val="de-DE" w:eastAsia="nl-NL"/>
          </w:rPr>
          <w:t>Riksmarskalk</w:t>
        </w:r>
        <w:proofErr w:type="spellEnd"/>
      </w:hyperlink>
      <w:r w:rsidRPr="001C4681">
        <w:rPr>
          <w:rFonts w:ascii="Times New Roman" w:eastAsia="Times New Roman" w:hAnsi="Times New Roman" w:cs="Times New Roman"/>
          <w:sz w:val="24"/>
          <w:szCs w:val="24"/>
          <w:lang w:val="de-DE" w:eastAsia="nl-NL"/>
        </w:rPr>
        <w:t xml:space="preserve"> ernannt. Beim Ausbruch des Kriegs gegen </w:t>
      </w:r>
      <w:hyperlink r:id="rId53" w:tooltip="Napoléon Bonaparte" w:history="1">
        <w:r w:rsidRPr="001C4681">
          <w:rPr>
            <w:rFonts w:ascii="Times New Roman" w:eastAsia="Times New Roman" w:hAnsi="Times New Roman" w:cs="Times New Roman"/>
            <w:color w:val="0000FF"/>
            <w:sz w:val="24"/>
            <w:szCs w:val="24"/>
            <w:u w:val="single"/>
            <w:lang w:val="de-DE" w:eastAsia="nl-NL"/>
          </w:rPr>
          <w:t>Napoleon</w:t>
        </w:r>
      </w:hyperlink>
      <w:r w:rsidRPr="001C4681">
        <w:rPr>
          <w:rFonts w:ascii="Times New Roman" w:eastAsia="Times New Roman" w:hAnsi="Times New Roman" w:cs="Times New Roman"/>
          <w:sz w:val="24"/>
          <w:szCs w:val="24"/>
          <w:lang w:val="de-DE" w:eastAsia="nl-NL"/>
        </w:rPr>
        <w:t xml:space="preserve"> begleitete Fersen Gustav IV. nach </w:t>
      </w:r>
      <w:hyperlink r:id="rId54" w:tooltip="Deutschland" w:history="1">
        <w:r w:rsidRPr="001C4681">
          <w:rPr>
            <w:rFonts w:ascii="Times New Roman" w:eastAsia="Times New Roman" w:hAnsi="Times New Roman" w:cs="Times New Roman"/>
            <w:color w:val="0000FF"/>
            <w:sz w:val="24"/>
            <w:szCs w:val="24"/>
            <w:u w:val="single"/>
            <w:lang w:val="de-DE" w:eastAsia="nl-NL"/>
          </w:rPr>
          <w:t>Deutschland</w:t>
        </w:r>
      </w:hyperlink>
      <w:r w:rsidRPr="001C4681">
        <w:rPr>
          <w:rFonts w:ascii="Times New Roman" w:eastAsia="Times New Roman" w:hAnsi="Times New Roman" w:cs="Times New Roman"/>
          <w:sz w:val="24"/>
          <w:szCs w:val="24"/>
          <w:lang w:val="de-DE" w:eastAsia="nl-NL"/>
        </w:rPr>
        <w:t xml:space="preserve">, um ihm zu helfen, neue Alliierte zu gewinnen. Er hielt Gustav davon ab, in </w:t>
      </w:r>
      <w:hyperlink r:id="rId55" w:tooltip="Preußen" w:history="1">
        <w:r w:rsidRPr="001C4681">
          <w:rPr>
            <w:rFonts w:ascii="Times New Roman" w:eastAsia="Times New Roman" w:hAnsi="Times New Roman" w:cs="Times New Roman"/>
            <w:color w:val="0000FF"/>
            <w:sz w:val="24"/>
            <w:szCs w:val="24"/>
            <w:u w:val="single"/>
            <w:lang w:val="de-DE" w:eastAsia="nl-NL"/>
          </w:rPr>
          <w:t>Preußen</w:t>
        </w:r>
      </w:hyperlink>
      <w:r w:rsidRPr="001C4681">
        <w:rPr>
          <w:rFonts w:ascii="Times New Roman" w:eastAsia="Times New Roman" w:hAnsi="Times New Roman" w:cs="Times New Roman"/>
          <w:sz w:val="24"/>
          <w:szCs w:val="24"/>
          <w:lang w:val="de-DE" w:eastAsia="nl-NL"/>
        </w:rPr>
        <w:t xml:space="preserve"> als Rache für die Weigerung des preußischen Königs, Krieg gegen Frankreich zu erklären, einzumarschieren. Während des Rests der Regierungszeit sank sein Einfluss auf den König deutlich, wenn er auch im Allgemeinen ein Mitglied der Regierung war, solange der König abwesend war.</w:t>
      </w:r>
    </w:p>
    <w:p w:rsidR="001C4681" w:rsidRPr="001C4681" w:rsidRDefault="001C4681" w:rsidP="00271518">
      <w:pPr>
        <w:spacing w:after="0" w:line="240" w:lineRule="auto"/>
        <w:jc w:val="center"/>
        <w:rPr>
          <w:rFonts w:ascii="Times New Roman" w:eastAsia="Times New Roman" w:hAnsi="Times New Roman" w:cs="Times New Roman"/>
          <w:sz w:val="24"/>
          <w:szCs w:val="24"/>
          <w:lang w:val="de-DE" w:eastAsia="nl-NL"/>
        </w:rPr>
      </w:pPr>
      <w:r>
        <w:rPr>
          <w:rFonts w:ascii="Times New Roman" w:eastAsia="Times New Roman" w:hAnsi="Times New Roman" w:cs="Times New Roman"/>
          <w:noProof/>
          <w:color w:val="0000FF"/>
          <w:sz w:val="24"/>
          <w:szCs w:val="24"/>
          <w:lang w:eastAsia="nl-NL"/>
        </w:rPr>
        <w:drawing>
          <wp:inline distT="0" distB="0" distL="0" distR="0">
            <wp:extent cx="2099310" cy="2552065"/>
            <wp:effectExtent l="19050" t="0" r="0" b="0"/>
            <wp:docPr id="4" name="Afbeelding 4" descr="https://upload.wikimedia.org/wikipedia/commons/thumb/5/5a/Hans_Axel_von_Fersen1.jpg/220px-Hans_Axel_von_Fersen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a/Hans_Axel_von_Fersen1.jpg/220px-Hans_Axel_von_Fersen1.jpg">
                      <a:hlinkClick r:id="rId56"/>
                    </pic:cNvPr>
                    <pic:cNvPicPr>
                      <a:picLocks noChangeAspect="1" noChangeArrowheads="1"/>
                    </pic:cNvPicPr>
                  </pic:nvPicPr>
                  <pic:blipFill>
                    <a:blip r:embed="rId57" cstate="print"/>
                    <a:srcRect/>
                    <a:stretch>
                      <a:fillRect/>
                    </a:stretch>
                  </pic:blipFill>
                  <pic:spPr bwMode="auto">
                    <a:xfrm>
                      <a:off x="0" y="0"/>
                      <a:ext cx="2099310" cy="2552065"/>
                    </a:xfrm>
                    <a:prstGeom prst="rect">
                      <a:avLst/>
                    </a:prstGeom>
                    <a:noFill/>
                    <a:ln w="9525">
                      <a:noFill/>
                      <a:miter lim="800000"/>
                      <a:headEnd/>
                      <a:tailEnd/>
                    </a:ln>
                  </pic:spPr>
                </pic:pic>
              </a:graphicData>
            </a:graphic>
          </wp:inline>
        </w:drawing>
      </w:r>
    </w:p>
    <w:p w:rsidR="001C4681" w:rsidRPr="001C4681" w:rsidRDefault="001C4681" w:rsidP="00271518">
      <w:pPr>
        <w:spacing w:after="0" w:line="240" w:lineRule="auto"/>
        <w:jc w:val="center"/>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Hans Axel von Fersen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Fersen hielt sich von der 1809er Revolution (siehe </w:t>
      </w:r>
      <w:hyperlink r:id="rId58" w:tooltip="Geschichte Schwedens" w:history="1">
        <w:r w:rsidRPr="001C4681">
          <w:rPr>
            <w:rFonts w:ascii="Times New Roman" w:eastAsia="Times New Roman" w:hAnsi="Times New Roman" w:cs="Times New Roman"/>
            <w:color w:val="0000FF"/>
            <w:sz w:val="24"/>
            <w:szCs w:val="24"/>
            <w:u w:val="single"/>
            <w:lang w:val="de-DE" w:eastAsia="nl-NL"/>
          </w:rPr>
          <w:t>Geschichte Schwedens</w:t>
        </w:r>
      </w:hyperlink>
      <w:r w:rsidRPr="001C4681">
        <w:rPr>
          <w:rFonts w:ascii="Times New Roman" w:eastAsia="Times New Roman" w:hAnsi="Times New Roman" w:cs="Times New Roman"/>
          <w:sz w:val="24"/>
          <w:szCs w:val="24"/>
          <w:lang w:val="de-DE" w:eastAsia="nl-NL"/>
        </w:rPr>
        <w:t xml:space="preserve">) weitgehend fern. Seine Sympathien lagen auf Seiten des Prinzen Gustav, Sohn des unglücklichen Gustav IV., und man nahm allgemein an, dass er ihn als König wünschte. Als der neu gewählte Thronfolger, der beliebte Prinz </w:t>
      </w:r>
      <w:hyperlink r:id="rId59" w:tooltip="Christian August von Schleswig-Holstein-Sonderburg-Augustenburg (1768–1810)" w:history="1">
        <w:r w:rsidRPr="001C4681">
          <w:rPr>
            <w:rFonts w:ascii="Times New Roman" w:eastAsia="Times New Roman" w:hAnsi="Times New Roman" w:cs="Times New Roman"/>
            <w:color w:val="0000FF"/>
            <w:sz w:val="24"/>
            <w:szCs w:val="24"/>
            <w:u w:val="single"/>
            <w:lang w:val="de-DE" w:eastAsia="nl-NL"/>
          </w:rPr>
          <w:t>Christian August von Augustenburg</w:t>
        </w:r>
      </w:hyperlink>
      <w:r w:rsidRPr="001C4681">
        <w:rPr>
          <w:rFonts w:ascii="Times New Roman" w:eastAsia="Times New Roman" w:hAnsi="Times New Roman" w:cs="Times New Roman"/>
          <w:sz w:val="24"/>
          <w:szCs w:val="24"/>
          <w:lang w:val="de-DE" w:eastAsia="nl-NL"/>
        </w:rPr>
        <w:t xml:space="preserve">, plötzlich am 28. Mai 1810 in </w:t>
      </w:r>
      <w:proofErr w:type="spellStart"/>
      <w:r w:rsidRPr="001C4681">
        <w:rPr>
          <w:rFonts w:ascii="Times New Roman" w:eastAsia="Times New Roman" w:hAnsi="Times New Roman" w:cs="Times New Roman"/>
          <w:sz w:val="24"/>
          <w:szCs w:val="24"/>
          <w:lang w:val="de-DE" w:eastAsia="nl-NL"/>
        </w:rPr>
        <w:t>Kvidinge</w:t>
      </w:r>
      <w:proofErr w:type="spellEnd"/>
      <w:r w:rsidRPr="001C4681">
        <w:rPr>
          <w:rFonts w:ascii="Times New Roman" w:eastAsia="Times New Roman" w:hAnsi="Times New Roman" w:cs="Times New Roman"/>
          <w:sz w:val="24"/>
          <w:szCs w:val="24"/>
          <w:lang w:val="de-DE" w:eastAsia="nl-NL"/>
        </w:rPr>
        <w:t xml:space="preserve"> </w:t>
      </w:r>
      <w:proofErr w:type="spellStart"/>
      <w:r w:rsidRPr="001C4681">
        <w:rPr>
          <w:rFonts w:ascii="Times New Roman" w:eastAsia="Times New Roman" w:hAnsi="Times New Roman" w:cs="Times New Roman"/>
          <w:sz w:val="24"/>
          <w:szCs w:val="24"/>
          <w:lang w:val="de-DE" w:eastAsia="nl-NL"/>
        </w:rPr>
        <w:t>hed</w:t>
      </w:r>
      <w:proofErr w:type="spellEnd"/>
      <w:r w:rsidRPr="001C4681">
        <w:rPr>
          <w:rFonts w:ascii="Times New Roman" w:eastAsia="Times New Roman" w:hAnsi="Times New Roman" w:cs="Times New Roman"/>
          <w:sz w:val="24"/>
          <w:szCs w:val="24"/>
          <w:lang w:val="de-DE" w:eastAsia="nl-NL"/>
        </w:rPr>
        <w:t xml:space="preserve">, </w:t>
      </w:r>
      <w:hyperlink r:id="rId60" w:tooltip="Schonen" w:history="1">
        <w:r w:rsidRPr="001C4681">
          <w:rPr>
            <w:rFonts w:ascii="Times New Roman" w:eastAsia="Times New Roman" w:hAnsi="Times New Roman" w:cs="Times New Roman"/>
            <w:color w:val="0000FF"/>
            <w:sz w:val="24"/>
            <w:szCs w:val="24"/>
            <w:u w:val="single"/>
            <w:lang w:val="de-DE" w:eastAsia="nl-NL"/>
          </w:rPr>
          <w:t>Schonen</w:t>
        </w:r>
      </w:hyperlink>
      <w:r w:rsidRPr="001C4681">
        <w:rPr>
          <w:rFonts w:ascii="Times New Roman" w:eastAsia="Times New Roman" w:hAnsi="Times New Roman" w:cs="Times New Roman"/>
          <w:sz w:val="24"/>
          <w:szCs w:val="24"/>
          <w:lang w:val="de-DE" w:eastAsia="nl-NL"/>
        </w:rPr>
        <w:t xml:space="preserve"> starb, gab es das Gerücht, dass er vergiftet worden sei und dass Fersen und seine Schwester, die Gräfin Piper (geb. </w:t>
      </w:r>
      <w:hyperlink r:id="rId61" w:tooltip="Sophie Piper" w:history="1">
        <w:r w:rsidRPr="001C4681">
          <w:rPr>
            <w:rFonts w:ascii="Times New Roman" w:eastAsia="Times New Roman" w:hAnsi="Times New Roman" w:cs="Times New Roman"/>
            <w:color w:val="0000FF"/>
            <w:sz w:val="24"/>
            <w:szCs w:val="24"/>
            <w:u w:val="single"/>
            <w:lang w:val="de-DE" w:eastAsia="nl-NL"/>
          </w:rPr>
          <w:t>Sophie von Fersen</w:t>
        </w:r>
      </w:hyperlink>
      <w:r w:rsidRPr="001C4681">
        <w:rPr>
          <w:rFonts w:ascii="Times New Roman" w:eastAsia="Times New Roman" w:hAnsi="Times New Roman" w:cs="Times New Roman"/>
          <w:sz w:val="24"/>
          <w:szCs w:val="24"/>
          <w:lang w:val="de-DE" w:eastAsia="nl-NL"/>
        </w:rPr>
        <w:t xml:space="preserve">), Komplizen seien. Die Quelle dieser Behauptung ist nie entdeckt worden. Aber sie wurde von der Anti-Gustav-Presse eifrig aufgenommen, und der gängige Verdacht wurde insbesondere durch in der </w:t>
      </w:r>
      <w:proofErr w:type="spellStart"/>
      <w:r w:rsidRPr="001C4681">
        <w:rPr>
          <w:rFonts w:ascii="Times New Roman" w:eastAsia="Times New Roman" w:hAnsi="Times New Roman" w:cs="Times New Roman"/>
          <w:sz w:val="24"/>
          <w:szCs w:val="24"/>
          <w:lang w:val="de-DE" w:eastAsia="nl-NL"/>
        </w:rPr>
        <w:t>Nya</w:t>
      </w:r>
      <w:proofErr w:type="spellEnd"/>
      <w:r w:rsidRPr="001C4681">
        <w:rPr>
          <w:rFonts w:ascii="Times New Roman" w:eastAsia="Times New Roman" w:hAnsi="Times New Roman" w:cs="Times New Roman"/>
          <w:sz w:val="24"/>
          <w:szCs w:val="24"/>
          <w:lang w:val="de-DE" w:eastAsia="nl-NL"/>
        </w:rPr>
        <w:t xml:space="preserve"> Posten erschienene Fabel „Die Füchse“ angeheizt, die gegen die </w:t>
      </w:r>
      <w:proofErr w:type="spellStart"/>
      <w:r w:rsidRPr="001C4681">
        <w:rPr>
          <w:rFonts w:ascii="Times New Roman" w:eastAsia="Times New Roman" w:hAnsi="Times New Roman" w:cs="Times New Roman"/>
          <w:sz w:val="24"/>
          <w:szCs w:val="24"/>
          <w:lang w:val="de-DE" w:eastAsia="nl-NL"/>
        </w:rPr>
        <w:t>Fersens</w:t>
      </w:r>
      <w:proofErr w:type="spellEnd"/>
      <w:r w:rsidRPr="001C4681">
        <w:rPr>
          <w:rFonts w:ascii="Times New Roman" w:eastAsia="Times New Roman" w:hAnsi="Times New Roman" w:cs="Times New Roman"/>
          <w:sz w:val="24"/>
          <w:szCs w:val="24"/>
          <w:lang w:val="de-DE" w:eastAsia="nl-NL"/>
        </w:rPr>
        <w:t xml:space="preserve"> gerichtet war. Am 20. Juni 1810 wurde der Leichnam des Prinzen nach Stockholm überführt. Als Fersen in seiner Eigenschaft als </w:t>
      </w:r>
      <w:proofErr w:type="spellStart"/>
      <w:r w:rsidRPr="001C4681">
        <w:rPr>
          <w:rFonts w:ascii="Times New Roman" w:eastAsia="Times New Roman" w:hAnsi="Times New Roman" w:cs="Times New Roman"/>
          <w:sz w:val="24"/>
          <w:szCs w:val="24"/>
          <w:lang w:val="de-DE" w:eastAsia="nl-NL"/>
        </w:rPr>
        <w:t>Riksmarskalk</w:t>
      </w:r>
      <w:proofErr w:type="spellEnd"/>
      <w:r w:rsidRPr="001C4681">
        <w:rPr>
          <w:rFonts w:ascii="Times New Roman" w:eastAsia="Times New Roman" w:hAnsi="Times New Roman" w:cs="Times New Roman"/>
          <w:sz w:val="24"/>
          <w:szCs w:val="24"/>
          <w:lang w:val="de-DE" w:eastAsia="nl-NL"/>
        </w:rPr>
        <w:t xml:space="preserve"> den Leichenzug in die Stadt anführte, erschienen dem Volk seine prächtigen Gewänder wie ein offener Hohn über den allgemeinen Kummer. Die Menschenmenge begann zu murren, Steine zu werfen und „Mörder“ zu schreien. Er nahm in einem Haus am </w:t>
      </w:r>
      <w:proofErr w:type="spellStart"/>
      <w:r w:rsidRPr="001C4681">
        <w:rPr>
          <w:rFonts w:ascii="Times New Roman" w:eastAsia="Times New Roman" w:hAnsi="Times New Roman" w:cs="Times New Roman"/>
          <w:sz w:val="24"/>
          <w:szCs w:val="24"/>
          <w:lang w:val="de-DE" w:eastAsia="nl-NL"/>
        </w:rPr>
        <w:t>Riddarhus</w:t>
      </w:r>
      <w:proofErr w:type="spellEnd"/>
      <w:r w:rsidRPr="001C4681">
        <w:rPr>
          <w:rFonts w:ascii="Times New Roman" w:eastAsia="Times New Roman" w:hAnsi="Times New Roman" w:cs="Times New Roman"/>
          <w:sz w:val="24"/>
          <w:szCs w:val="24"/>
          <w:lang w:val="de-DE" w:eastAsia="nl-NL"/>
        </w:rPr>
        <w:t xml:space="preserve">-Platz Zuflucht, aber der Mob stürzte ihm nach, malträtierte ihn und riss seine Kleider in Fetzen. Um das Volk zu beruhigen und das unglückliche Opfer zu retten, boten sich zwei Offiziere an, ihn zum Senatshaus zu begleiten und ihn dort unter Arrest zu setzen. Die Menge folgte ihm auf dem Weg und schlug ihn mit Stöcken und Schirmen. Kaum hatte er die Stufen zum Eingang bestiegen, schlug sie ihn nieder und trampelte ihn zu Tode. </w:t>
      </w:r>
      <w:r w:rsidRPr="001C4681">
        <w:rPr>
          <w:rFonts w:ascii="Times New Roman" w:eastAsia="Times New Roman" w:hAnsi="Times New Roman" w:cs="Times New Roman"/>
          <w:sz w:val="24"/>
          <w:szCs w:val="24"/>
          <w:lang w:val="de-DE" w:eastAsia="nl-NL"/>
        </w:rPr>
        <w:lastRenderedPageBreak/>
        <w:t xml:space="preserve">Diese Gräueltat, die mehr als eine Stunde dauerte, geschah im Beisein von zahlreichen Truppen, die nichts unternahmen, um den </w:t>
      </w:r>
      <w:proofErr w:type="spellStart"/>
      <w:r w:rsidRPr="001C4681">
        <w:rPr>
          <w:rFonts w:ascii="Times New Roman" w:eastAsia="Times New Roman" w:hAnsi="Times New Roman" w:cs="Times New Roman"/>
          <w:sz w:val="24"/>
          <w:szCs w:val="24"/>
          <w:lang w:val="de-DE" w:eastAsia="nl-NL"/>
        </w:rPr>
        <w:t>Riksmarskalk</w:t>
      </w:r>
      <w:proofErr w:type="spellEnd"/>
      <w:r w:rsidRPr="001C4681">
        <w:rPr>
          <w:rFonts w:ascii="Times New Roman" w:eastAsia="Times New Roman" w:hAnsi="Times New Roman" w:cs="Times New Roman"/>
          <w:sz w:val="24"/>
          <w:szCs w:val="24"/>
          <w:lang w:val="de-DE" w:eastAsia="nl-NL"/>
        </w:rPr>
        <w:t xml:space="preserve"> vor seinen Peinigern zu schützen.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Unter den Umständen muss man die Ansicht von </w:t>
      </w:r>
      <w:proofErr w:type="spellStart"/>
      <w:r w:rsidRPr="001C4681">
        <w:rPr>
          <w:rFonts w:ascii="Times New Roman" w:eastAsia="Times New Roman" w:hAnsi="Times New Roman" w:cs="Times New Roman"/>
          <w:sz w:val="24"/>
          <w:szCs w:val="24"/>
          <w:lang w:val="de-DE" w:eastAsia="nl-NL"/>
        </w:rPr>
        <w:t>Fersens</w:t>
      </w:r>
      <w:proofErr w:type="spellEnd"/>
      <w:r w:rsidRPr="001C4681">
        <w:rPr>
          <w:rFonts w:ascii="Times New Roman" w:eastAsia="Times New Roman" w:hAnsi="Times New Roman" w:cs="Times New Roman"/>
          <w:sz w:val="24"/>
          <w:szCs w:val="24"/>
          <w:lang w:val="de-DE" w:eastAsia="nl-NL"/>
        </w:rPr>
        <w:t xml:space="preserve"> Zeitgenossen, dem </w:t>
      </w:r>
      <w:hyperlink r:id="rId62" w:tooltip="Gustaf Mauritz Armfelt" w:history="1">
        <w:r w:rsidRPr="001C4681">
          <w:rPr>
            <w:rFonts w:ascii="Times New Roman" w:eastAsia="Times New Roman" w:hAnsi="Times New Roman" w:cs="Times New Roman"/>
            <w:color w:val="0000FF"/>
            <w:sz w:val="24"/>
            <w:szCs w:val="24"/>
            <w:u w:val="single"/>
            <w:lang w:val="de-DE" w:eastAsia="nl-NL"/>
          </w:rPr>
          <w:t xml:space="preserve">Baron Gustav </w:t>
        </w:r>
        <w:proofErr w:type="spellStart"/>
        <w:r w:rsidRPr="001C4681">
          <w:rPr>
            <w:rFonts w:ascii="Times New Roman" w:eastAsia="Times New Roman" w:hAnsi="Times New Roman" w:cs="Times New Roman"/>
            <w:color w:val="0000FF"/>
            <w:sz w:val="24"/>
            <w:szCs w:val="24"/>
            <w:u w:val="single"/>
            <w:lang w:val="de-DE" w:eastAsia="nl-NL"/>
          </w:rPr>
          <w:t>Armfelt</w:t>
        </w:r>
        <w:proofErr w:type="spellEnd"/>
      </w:hyperlink>
      <w:r w:rsidRPr="001C4681">
        <w:rPr>
          <w:rFonts w:ascii="Times New Roman" w:eastAsia="Times New Roman" w:hAnsi="Times New Roman" w:cs="Times New Roman"/>
          <w:sz w:val="24"/>
          <w:szCs w:val="24"/>
          <w:lang w:val="de-DE" w:eastAsia="nl-NL"/>
        </w:rPr>
        <w:t xml:space="preserve"> einnehmen: „Man ist geneigt zu sagen, dass die Regierung dem Volk ein Opfer geben wollte, um damit zu spielen; so wie man einem gereizten wilden Biest etwas vorwirft, um seine Aufmerksamkeit abzulenken. Je mehr ich das alles betrachte, desto sicherer bin ich, dass der Mob am wenigsten damit zu tun hatte ... aber in Gottes Namen, wozu die Truppen? Wie konnte so etwas bei helllichtem Tage während eines Umzugs passieren, als Truppen und eine militärische Eskorte anwesend waren?“ Die Verantwortung liegt sicherlich bei der Regierung </w:t>
      </w:r>
      <w:hyperlink r:id="rId63" w:tooltip="Karl XIII. (Schweden)" w:history="1">
        <w:r w:rsidRPr="001C4681">
          <w:rPr>
            <w:rFonts w:ascii="Times New Roman" w:eastAsia="Times New Roman" w:hAnsi="Times New Roman" w:cs="Times New Roman"/>
            <w:color w:val="0000FF"/>
            <w:sz w:val="24"/>
            <w:szCs w:val="24"/>
            <w:u w:val="single"/>
            <w:lang w:val="de-DE" w:eastAsia="nl-NL"/>
          </w:rPr>
          <w:t>Karls XIII.</w:t>
        </w:r>
      </w:hyperlink>
      <w:r w:rsidRPr="001C4681">
        <w:rPr>
          <w:rFonts w:ascii="Times New Roman" w:eastAsia="Times New Roman" w:hAnsi="Times New Roman" w:cs="Times New Roman"/>
          <w:sz w:val="24"/>
          <w:szCs w:val="24"/>
          <w:lang w:val="de-DE" w:eastAsia="nl-NL"/>
        </w:rPr>
        <w:t xml:space="preserve">, die anscheinend vorhatte, die Anhänger Gustavs durch die Beseitigung eines ihrer Hauptanführer einzuschüchtern. Da </w:t>
      </w:r>
      <w:proofErr w:type="spellStart"/>
      <w:r w:rsidRPr="001C4681">
        <w:rPr>
          <w:rFonts w:ascii="Times New Roman" w:eastAsia="Times New Roman" w:hAnsi="Times New Roman" w:cs="Times New Roman"/>
          <w:sz w:val="24"/>
          <w:szCs w:val="24"/>
          <w:lang w:val="de-DE" w:eastAsia="nl-NL"/>
        </w:rPr>
        <w:t>Armfelt</w:t>
      </w:r>
      <w:proofErr w:type="spellEnd"/>
      <w:r w:rsidRPr="001C4681">
        <w:rPr>
          <w:rFonts w:ascii="Times New Roman" w:eastAsia="Times New Roman" w:hAnsi="Times New Roman" w:cs="Times New Roman"/>
          <w:sz w:val="24"/>
          <w:szCs w:val="24"/>
          <w:lang w:val="de-DE" w:eastAsia="nl-NL"/>
        </w:rPr>
        <w:t xml:space="preserve"> rechtzeitig entkam, wurde Fersen das Opfer.</w:t>
      </w:r>
    </w:p>
    <w:p w:rsidR="001C4681" w:rsidRPr="001C4681" w:rsidRDefault="001C4681" w:rsidP="001C4681">
      <w:pPr>
        <w:spacing w:before="100" w:beforeAutospacing="1" w:after="100" w:afterAutospacing="1" w:line="240" w:lineRule="auto"/>
        <w:outlineLvl w:val="1"/>
        <w:rPr>
          <w:rFonts w:ascii="Times New Roman" w:eastAsia="Times New Roman" w:hAnsi="Times New Roman" w:cs="Times New Roman"/>
          <w:b/>
          <w:bCs/>
          <w:sz w:val="36"/>
          <w:szCs w:val="36"/>
          <w:lang w:val="de-DE" w:eastAsia="nl-NL"/>
        </w:rPr>
      </w:pPr>
      <w:r w:rsidRPr="001C4681">
        <w:rPr>
          <w:rFonts w:ascii="Times New Roman" w:eastAsia="Times New Roman" w:hAnsi="Times New Roman" w:cs="Times New Roman"/>
          <w:b/>
          <w:bCs/>
          <w:sz w:val="36"/>
          <w:szCs w:val="36"/>
          <w:lang w:val="de-DE" w:eastAsia="nl-NL"/>
        </w:rPr>
        <w:t>Tod</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Hans Axel von Fersen verstarb am 20. Juni 1810 in </w:t>
      </w:r>
      <w:hyperlink r:id="rId64" w:tooltip="Stockholm" w:history="1">
        <w:r w:rsidRPr="001C4681">
          <w:rPr>
            <w:rFonts w:ascii="Times New Roman" w:eastAsia="Times New Roman" w:hAnsi="Times New Roman" w:cs="Times New Roman"/>
            <w:color w:val="0000FF"/>
            <w:sz w:val="24"/>
            <w:szCs w:val="24"/>
            <w:u w:val="single"/>
            <w:lang w:val="de-DE" w:eastAsia="nl-NL"/>
          </w:rPr>
          <w:t>Stockholm</w:t>
        </w:r>
      </w:hyperlink>
      <w:r w:rsidRPr="001C4681">
        <w:rPr>
          <w:rFonts w:ascii="Times New Roman" w:eastAsia="Times New Roman" w:hAnsi="Times New Roman" w:cs="Times New Roman"/>
          <w:sz w:val="24"/>
          <w:szCs w:val="24"/>
          <w:lang w:val="de-DE" w:eastAsia="nl-NL"/>
        </w:rPr>
        <w:t xml:space="preserve">, nachdem der Seemann Otto Johan </w:t>
      </w:r>
      <w:proofErr w:type="spellStart"/>
      <w:r w:rsidRPr="001C4681">
        <w:rPr>
          <w:rFonts w:ascii="Times New Roman" w:eastAsia="Times New Roman" w:hAnsi="Times New Roman" w:cs="Times New Roman"/>
          <w:sz w:val="24"/>
          <w:szCs w:val="24"/>
          <w:lang w:val="de-DE" w:eastAsia="nl-NL"/>
        </w:rPr>
        <w:t>Tandefelt</w:t>
      </w:r>
      <w:proofErr w:type="spellEnd"/>
      <w:r w:rsidRPr="001C4681">
        <w:rPr>
          <w:rFonts w:ascii="Times New Roman" w:eastAsia="Times New Roman" w:hAnsi="Times New Roman" w:cs="Times New Roman"/>
          <w:sz w:val="24"/>
          <w:szCs w:val="24"/>
          <w:lang w:val="de-DE" w:eastAsia="nl-NL"/>
        </w:rPr>
        <w:t xml:space="preserve"> mit beiden Füßen auf seine Brust gesprungen und einen Bruch des Brustkorbs herbeigeführt hatte. Bei seinem Tod war von Fersen der höchste Funktionär neben dem König. Die Nachricht über sein Ableben löste landesweite Trauer aus. Von Fersen erhielt ein Staatsbegräbnis.</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Einige Monate nach der Ermordung von </w:t>
      </w:r>
      <w:proofErr w:type="spellStart"/>
      <w:r w:rsidRPr="001C4681">
        <w:rPr>
          <w:rFonts w:ascii="Times New Roman" w:eastAsia="Times New Roman" w:hAnsi="Times New Roman" w:cs="Times New Roman"/>
          <w:sz w:val="24"/>
          <w:szCs w:val="24"/>
          <w:lang w:val="de-DE" w:eastAsia="nl-NL"/>
        </w:rPr>
        <w:t>Fersens</w:t>
      </w:r>
      <w:proofErr w:type="spellEnd"/>
      <w:r w:rsidRPr="001C4681">
        <w:rPr>
          <w:rFonts w:ascii="Times New Roman" w:eastAsia="Times New Roman" w:hAnsi="Times New Roman" w:cs="Times New Roman"/>
          <w:sz w:val="24"/>
          <w:szCs w:val="24"/>
          <w:lang w:val="de-DE" w:eastAsia="nl-NL"/>
        </w:rPr>
        <w:t xml:space="preserve"> wurden alle Verdächtigungen gegen seine Familie, wonach diese in den Tod von Christian August von Schleswig-Holstein-Sonderburg-Augustenburg verstrickt sein sollte, fallengelassen. Seine Schwester Sophie zog sich aus Stockholm zurück und verbrachte den Rest ihres Lebens in der Nähe von </w:t>
      </w:r>
      <w:hyperlink r:id="rId65" w:tooltip="Norrköping" w:history="1">
        <w:r w:rsidRPr="001C4681">
          <w:rPr>
            <w:rFonts w:ascii="Times New Roman" w:eastAsia="Times New Roman" w:hAnsi="Times New Roman" w:cs="Times New Roman"/>
            <w:color w:val="0000FF"/>
            <w:sz w:val="24"/>
            <w:szCs w:val="24"/>
            <w:u w:val="single"/>
            <w:lang w:val="de-DE" w:eastAsia="nl-NL"/>
          </w:rPr>
          <w:t>Norrköping</w:t>
        </w:r>
      </w:hyperlink>
      <w:r w:rsidRPr="001C4681">
        <w:rPr>
          <w:rFonts w:ascii="Times New Roman" w:eastAsia="Times New Roman" w:hAnsi="Times New Roman" w:cs="Times New Roman"/>
          <w:sz w:val="24"/>
          <w:szCs w:val="24"/>
          <w:lang w:val="de-DE" w:eastAsia="nl-NL"/>
        </w:rPr>
        <w:t>. Hier ließ sie ihrem Bruder eine Gedenkstätte mit folgender Inschrift errichten:</w:t>
      </w:r>
    </w:p>
    <w:p w:rsidR="001C4681" w:rsidRPr="001C4681" w:rsidRDefault="001C4681" w:rsidP="001C4681">
      <w:pPr>
        <w:spacing w:before="100" w:beforeAutospacing="1" w:after="100" w:afterAutospacing="1" w:line="240" w:lineRule="auto"/>
        <w:rPr>
          <w:rFonts w:ascii="Times New Roman" w:eastAsia="Times New Roman" w:hAnsi="Times New Roman" w:cs="Times New Roman"/>
          <w:sz w:val="24"/>
          <w:szCs w:val="24"/>
          <w:lang w:val="de-DE" w:eastAsia="nl-NL"/>
        </w:rPr>
      </w:pPr>
      <w:proofErr w:type="spellStart"/>
      <w:r w:rsidRPr="001C4681">
        <w:rPr>
          <w:rFonts w:ascii="Times New Roman" w:eastAsia="Times New Roman" w:hAnsi="Times New Roman" w:cs="Times New Roman"/>
          <w:i/>
          <w:iCs/>
          <w:sz w:val="24"/>
          <w:szCs w:val="24"/>
          <w:lang w:val="de-DE" w:eastAsia="nl-NL"/>
        </w:rPr>
        <w:t>Åt</w:t>
      </w:r>
      <w:proofErr w:type="spellEnd"/>
      <w:r w:rsidRPr="001C4681">
        <w:rPr>
          <w:rFonts w:ascii="Times New Roman" w:eastAsia="Times New Roman" w:hAnsi="Times New Roman" w:cs="Times New Roman"/>
          <w:i/>
          <w:iCs/>
          <w:sz w:val="24"/>
          <w:szCs w:val="24"/>
          <w:lang w:val="de-DE" w:eastAsia="nl-NL"/>
        </w:rPr>
        <w:t xml:space="preserve"> en </w:t>
      </w:r>
      <w:proofErr w:type="spellStart"/>
      <w:r w:rsidRPr="001C4681">
        <w:rPr>
          <w:rFonts w:ascii="Times New Roman" w:eastAsia="Times New Roman" w:hAnsi="Times New Roman" w:cs="Times New Roman"/>
          <w:i/>
          <w:iCs/>
          <w:sz w:val="24"/>
          <w:szCs w:val="24"/>
          <w:lang w:val="de-DE" w:eastAsia="nl-NL"/>
        </w:rPr>
        <w:t>oförgätlig</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broder</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mannamodet</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uti</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hans</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sista</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stunder</w:t>
      </w:r>
      <w:proofErr w:type="spellEnd"/>
      <w:r w:rsidRPr="001C4681">
        <w:rPr>
          <w:rFonts w:ascii="Times New Roman" w:eastAsia="Times New Roman" w:hAnsi="Times New Roman" w:cs="Times New Roman"/>
          <w:i/>
          <w:iCs/>
          <w:sz w:val="24"/>
          <w:szCs w:val="24"/>
          <w:lang w:val="de-DE" w:eastAsia="nl-NL"/>
        </w:rPr>
        <w:t xml:space="preserve"> den 20 </w:t>
      </w:r>
      <w:proofErr w:type="spellStart"/>
      <w:r w:rsidRPr="001C4681">
        <w:rPr>
          <w:rFonts w:ascii="Times New Roman" w:eastAsia="Times New Roman" w:hAnsi="Times New Roman" w:cs="Times New Roman"/>
          <w:i/>
          <w:iCs/>
          <w:sz w:val="24"/>
          <w:szCs w:val="24"/>
          <w:lang w:val="de-DE" w:eastAsia="nl-NL"/>
        </w:rPr>
        <w:t>juni</w:t>
      </w:r>
      <w:proofErr w:type="spellEnd"/>
      <w:r w:rsidRPr="001C4681">
        <w:rPr>
          <w:rFonts w:ascii="Times New Roman" w:eastAsia="Times New Roman" w:hAnsi="Times New Roman" w:cs="Times New Roman"/>
          <w:i/>
          <w:iCs/>
          <w:sz w:val="24"/>
          <w:szCs w:val="24"/>
          <w:lang w:val="de-DE" w:eastAsia="nl-NL"/>
        </w:rPr>
        <w:t xml:space="preserve"> 1810 </w:t>
      </w:r>
      <w:proofErr w:type="spellStart"/>
      <w:r w:rsidRPr="001C4681">
        <w:rPr>
          <w:rFonts w:ascii="Times New Roman" w:eastAsia="Times New Roman" w:hAnsi="Times New Roman" w:cs="Times New Roman"/>
          <w:i/>
          <w:iCs/>
          <w:sz w:val="24"/>
          <w:szCs w:val="24"/>
          <w:lang w:val="de-DE" w:eastAsia="nl-NL"/>
        </w:rPr>
        <w:t>vittna</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om</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hans</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dygder</w:t>
      </w:r>
      <w:proofErr w:type="spellEnd"/>
      <w:r w:rsidRPr="001C4681">
        <w:rPr>
          <w:rFonts w:ascii="Times New Roman" w:eastAsia="Times New Roman" w:hAnsi="Times New Roman" w:cs="Times New Roman"/>
          <w:i/>
          <w:iCs/>
          <w:sz w:val="24"/>
          <w:szCs w:val="24"/>
          <w:lang w:val="de-DE" w:eastAsia="nl-NL"/>
        </w:rPr>
        <w:t xml:space="preserve"> och </w:t>
      </w:r>
      <w:proofErr w:type="spellStart"/>
      <w:r w:rsidRPr="001C4681">
        <w:rPr>
          <w:rFonts w:ascii="Times New Roman" w:eastAsia="Times New Roman" w:hAnsi="Times New Roman" w:cs="Times New Roman"/>
          <w:i/>
          <w:iCs/>
          <w:sz w:val="24"/>
          <w:szCs w:val="24"/>
          <w:lang w:val="de-DE" w:eastAsia="nl-NL"/>
        </w:rPr>
        <w:t>sinnes</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lugn</w:t>
      </w:r>
      <w:proofErr w:type="spellEnd"/>
      <w:r w:rsidRPr="001C4681">
        <w:rPr>
          <w:rFonts w:ascii="Times New Roman" w:eastAsia="Times New Roman" w:hAnsi="Times New Roman" w:cs="Times New Roman"/>
          <w:sz w:val="24"/>
          <w:szCs w:val="24"/>
          <w:lang w:val="de-DE" w:eastAsia="nl-NL"/>
        </w:rPr>
        <w:t xml:space="preserve"> (Deutsch: „Für einen unvergesslichen Bruder, dessen Tapferkeit in den letzten Momenten des 20. Juni 1810, ein Zeugnis seiner Tugenden und reinen Gewissens waren.“)</w:t>
      </w:r>
    </w:p>
    <w:p w:rsidR="001C4681" w:rsidRPr="001C4681" w:rsidRDefault="001C4681" w:rsidP="001C4681">
      <w:pPr>
        <w:spacing w:before="100" w:beforeAutospacing="1" w:after="100" w:afterAutospacing="1" w:line="240" w:lineRule="auto"/>
        <w:outlineLvl w:val="1"/>
        <w:rPr>
          <w:rFonts w:ascii="Times New Roman" w:eastAsia="Times New Roman" w:hAnsi="Times New Roman" w:cs="Times New Roman"/>
          <w:b/>
          <w:bCs/>
          <w:sz w:val="36"/>
          <w:szCs w:val="36"/>
          <w:lang w:val="de-DE" w:eastAsia="nl-NL"/>
        </w:rPr>
      </w:pPr>
      <w:r w:rsidRPr="001C4681">
        <w:rPr>
          <w:rFonts w:ascii="Times New Roman" w:eastAsia="Times New Roman" w:hAnsi="Times New Roman" w:cs="Times New Roman"/>
          <w:b/>
          <w:bCs/>
          <w:sz w:val="36"/>
          <w:szCs w:val="36"/>
          <w:lang w:val="de-DE" w:eastAsia="nl-NL"/>
        </w:rPr>
        <w:t>Literatur</w:t>
      </w:r>
    </w:p>
    <w:p w:rsidR="001C4681" w:rsidRPr="001C4681" w:rsidRDefault="001C4681" w:rsidP="001C4681">
      <w:pPr>
        <w:spacing w:before="100" w:beforeAutospacing="1" w:after="100" w:afterAutospacing="1" w:line="240" w:lineRule="auto"/>
        <w:outlineLvl w:val="2"/>
        <w:rPr>
          <w:rFonts w:ascii="Times New Roman" w:eastAsia="Times New Roman" w:hAnsi="Times New Roman" w:cs="Times New Roman"/>
          <w:b/>
          <w:bCs/>
          <w:sz w:val="27"/>
          <w:szCs w:val="27"/>
          <w:lang w:val="de-DE" w:eastAsia="nl-NL"/>
        </w:rPr>
      </w:pPr>
      <w:r w:rsidRPr="001C4681">
        <w:rPr>
          <w:rFonts w:ascii="Times New Roman" w:eastAsia="Times New Roman" w:hAnsi="Times New Roman" w:cs="Times New Roman"/>
          <w:b/>
          <w:bCs/>
          <w:sz w:val="27"/>
          <w:szCs w:val="27"/>
          <w:lang w:val="de-DE" w:eastAsia="nl-NL"/>
        </w:rPr>
        <w:t>Quellen</w:t>
      </w:r>
    </w:p>
    <w:p w:rsidR="001C4681" w:rsidRPr="001C4681" w:rsidRDefault="001C4681" w:rsidP="001C4681">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Alma </w:t>
      </w:r>
      <w:proofErr w:type="spellStart"/>
      <w:r w:rsidRPr="001C4681">
        <w:rPr>
          <w:rFonts w:ascii="Times New Roman" w:eastAsia="Times New Roman" w:hAnsi="Times New Roman" w:cs="Times New Roman"/>
          <w:sz w:val="24"/>
          <w:szCs w:val="24"/>
          <w:lang w:val="de-DE" w:eastAsia="nl-NL"/>
        </w:rPr>
        <w:t>Söderhjelm</w:t>
      </w:r>
      <w:proofErr w:type="spellEnd"/>
      <w:r w:rsidRPr="001C4681">
        <w:rPr>
          <w:rFonts w:ascii="Times New Roman" w:eastAsia="Times New Roman" w:hAnsi="Times New Roman" w:cs="Times New Roman"/>
          <w:sz w:val="24"/>
          <w:szCs w:val="24"/>
          <w:lang w:val="de-DE" w:eastAsia="nl-NL"/>
        </w:rPr>
        <w:t xml:space="preserve"> (Hrsg.): </w:t>
      </w:r>
      <w:r w:rsidRPr="001C4681">
        <w:rPr>
          <w:rFonts w:ascii="Times New Roman" w:eastAsia="Times New Roman" w:hAnsi="Times New Roman" w:cs="Times New Roman"/>
          <w:i/>
          <w:iCs/>
          <w:sz w:val="24"/>
          <w:szCs w:val="24"/>
          <w:lang w:val="de-DE" w:eastAsia="nl-NL"/>
        </w:rPr>
        <w:t xml:space="preserve">Axel von </w:t>
      </w:r>
      <w:proofErr w:type="spellStart"/>
      <w:r w:rsidRPr="001C4681">
        <w:rPr>
          <w:rFonts w:ascii="Times New Roman" w:eastAsia="Times New Roman" w:hAnsi="Times New Roman" w:cs="Times New Roman"/>
          <w:i/>
          <w:iCs/>
          <w:sz w:val="24"/>
          <w:szCs w:val="24"/>
          <w:lang w:val="de-DE" w:eastAsia="nl-NL"/>
        </w:rPr>
        <w:t>Fersens</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Dagbok</w:t>
      </w:r>
      <w:proofErr w:type="spellEnd"/>
      <w:r w:rsidRPr="001C4681">
        <w:rPr>
          <w:rFonts w:ascii="Times New Roman" w:eastAsia="Times New Roman" w:hAnsi="Times New Roman" w:cs="Times New Roman"/>
          <w:sz w:val="24"/>
          <w:szCs w:val="24"/>
          <w:lang w:val="de-DE" w:eastAsia="nl-NL"/>
        </w:rPr>
        <w:t>, 4 Bände, Stockholm 1925</w:t>
      </w:r>
    </w:p>
    <w:p w:rsidR="001C4681" w:rsidRPr="001C4681" w:rsidRDefault="001C4681" w:rsidP="001C4681">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Oscar Gustaf von Heidenstam (Hrsg.): </w:t>
      </w:r>
      <w:r w:rsidRPr="001C4681">
        <w:rPr>
          <w:rFonts w:ascii="Times New Roman" w:eastAsia="Times New Roman" w:hAnsi="Times New Roman" w:cs="Times New Roman"/>
          <w:i/>
          <w:iCs/>
          <w:sz w:val="24"/>
          <w:szCs w:val="24"/>
          <w:lang w:val="de-DE" w:eastAsia="nl-NL"/>
        </w:rPr>
        <w:t xml:space="preserve">Marie-Antoinette, Fersen et Barnave: </w:t>
      </w:r>
      <w:proofErr w:type="spellStart"/>
      <w:r w:rsidRPr="001C4681">
        <w:rPr>
          <w:rFonts w:ascii="Times New Roman" w:eastAsia="Times New Roman" w:hAnsi="Times New Roman" w:cs="Times New Roman"/>
          <w:i/>
          <w:iCs/>
          <w:sz w:val="24"/>
          <w:szCs w:val="24"/>
          <w:lang w:val="de-DE" w:eastAsia="nl-NL"/>
        </w:rPr>
        <w:t>leur</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correspondance</w:t>
      </w:r>
      <w:proofErr w:type="spellEnd"/>
      <w:r w:rsidRPr="001C4681">
        <w:rPr>
          <w:rFonts w:ascii="Times New Roman" w:eastAsia="Times New Roman" w:hAnsi="Times New Roman" w:cs="Times New Roman"/>
          <w:sz w:val="24"/>
          <w:szCs w:val="24"/>
          <w:lang w:val="de-DE" w:eastAsia="nl-NL"/>
        </w:rPr>
        <w:t xml:space="preserve">, </w:t>
      </w:r>
      <w:proofErr w:type="spellStart"/>
      <w:r w:rsidRPr="001C4681">
        <w:rPr>
          <w:rFonts w:ascii="Times New Roman" w:eastAsia="Times New Roman" w:hAnsi="Times New Roman" w:cs="Times New Roman"/>
          <w:sz w:val="24"/>
          <w:szCs w:val="24"/>
          <w:lang w:val="de-DE" w:eastAsia="nl-NL"/>
        </w:rPr>
        <w:t>Zweite</w:t>
      </w:r>
      <w:proofErr w:type="spellEnd"/>
      <w:r w:rsidRPr="001C4681">
        <w:rPr>
          <w:rFonts w:ascii="Times New Roman" w:eastAsia="Times New Roman" w:hAnsi="Times New Roman" w:cs="Times New Roman"/>
          <w:sz w:val="24"/>
          <w:szCs w:val="24"/>
          <w:lang w:val="de-DE" w:eastAsia="nl-NL"/>
        </w:rPr>
        <w:t xml:space="preserve"> Auflage, Paris 1913</w:t>
      </w:r>
    </w:p>
    <w:p w:rsidR="001C4681" w:rsidRPr="001C4681" w:rsidRDefault="001C4681" w:rsidP="001C4681">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Axel von Fersen: </w:t>
      </w:r>
      <w:r w:rsidRPr="001C4681">
        <w:rPr>
          <w:rFonts w:ascii="Times New Roman" w:eastAsia="Times New Roman" w:hAnsi="Times New Roman" w:cs="Times New Roman"/>
          <w:i/>
          <w:iCs/>
          <w:sz w:val="24"/>
          <w:szCs w:val="24"/>
          <w:lang w:val="de-DE" w:eastAsia="nl-NL"/>
        </w:rPr>
        <w:t>Rettet die Königin. Revolutionstagebuch 1789 - 1793</w:t>
      </w:r>
      <w:r w:rsidRPr="001C4681">
        <w:rPr>
          <w:rFonts w:ascii="Times New Roman" w:eastAsia="Times New Roman" w:hAnsi="Times New Roman" w:cs="Times New Roman"/>
          <w:sz w:val="24"/>
          <w:szCs w:val="24"/>
          <w:lang w:val="de-DE" w:eastAsia="nl-NL"/>
        </w:rPr>
        <w:t>, München 1969.</w:t>
      </w:r>
    </w:p>
    <w:p w:rsidR="001C4681" w:rsidRPr="001C4681" w:rsidRDefault="001C4681" w:rsidP="001C4681">
      <w:pPr>
        <w:spacing w:before="100" w:beforeAutospacing="1" w:after="100" w:afterAutospacing="1" w:line="240" w:lineRule="auto"/>
        <w:outlineLvl w:val="2"/>
        <w:rPr>
          <w:rFonts w:ascii="Times New Roman" w:eastAsia="Times New Roman" w:hAnsi="Times New Roman" w:cs="Times New Roman"/>
          <w:b/>
          <w:bCs/>
          <w:sz w:val="27"/>
          <w:szCs w:val="27"/>
          <w:lang w:val="de-DE" w:eastAsia="nl-NL"/>
        </w:rPr>
      </w:pPr>
      <w:r w:rsidRPr="001C4681">
        <w:rPr>
          <w:rFonts w:ascii="Times New Roman" w:eastAsia="Times New Roman" w:hAnsi="Times New Roman" w:cs="Times New Roman"/>
          <w:b/>
          <w:bCs/>
          <w:sz w:val="27"/>
          <w:szCs w:val="27"/>
          <w:lang w:val="de-DE" w:eastAsia="nl-NL"/>
        </w:rPr>
        <w:t>Darstellungen</w:t>
      </w:r>
    </w:p>
    <w:p w:rsidR="001C4681" w:rsidRPr="001C4681" w:rsidRDefault="001C4681" w:rsidP="001C4681">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Ralf </w:t>
      </w:r>
      <w:proofErr w:type="spellStart"/>
      <w:r w:rsidRPr="001C4681">
        <w:rPr>
          <w:rFonts w:ascii="Times New Roman" w:eastAsia="Times New Roman" w:hAnsi="Times New Roman" w:cs="Times New Roman"/>
          <w:sz w:val="24"/>
          <w:szCs w:val="24"/>
          <w:lang w:val="de-DE" w:eastAsia="nl-NL"/>
        </w:rPr>
        <w:t>Turander</w:t>
      </w:r>
      <w:proofErr w:type="spellEnd"/>
      <w:r w:rsidRPr="001C4681">
        <w:rPr>
          <w:rFonts w:ascii="Times New Roman" w:eastAsia="Times New Roman" w:hAnsi="Times New Roman" w:cs="Times New Roman"/>
          <w:sz w:val="24"/>
          <w:szCs w:val="24"/>
          <w:lang w:val="de-DE" w:eastAsia="nl-NL"/>
        </w:rPr>
        <w:t xml:space="preserve"> / Herman Lindqvist: </w:t>
      </w:r>
      <w:r w:rsidRPr="001C4681">
        <w:rPr>
          <w:rFonts w:ascii="Times New Roman" w:eastAsia="Times New Roman" w:hAnsi="Times New Roman" w:cs="Times New Roman"/>
          <w:i/>
          <w:iCs/>
          <w:sz w:val="24"/>
          <w:szCs w:val="24"/>
          <w:lang w:val="de-DE" w:eastAsia="nl-NL"/>
        </w:rPr>
        <w:t xml:space="preserve">Axel von Fersen och </w:t>
      </w:r>
      <w:proofErr w:type="spellStart"/>
      <w:r w:rsidRPr="001C4681">
        <w:rPr>
          <w:rFonts w:ascii="Times New Roman" w:eastAsia="Times New Roman" w:hAnsi="Times New Roman" w:cs="Times New Roman"/>
          <w:i/>
          <w:iCs/>
          <w:sz w:val="24"/>
          <w:szCs w:val="24"/>
          <w:lang w:val="de-DE" w:eastAsia="nl-NL"/>
        </w:rPr>
        <w:t>hans</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kärlek</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till</w:t>
      </w:r>
      <w:proofErr w:type="spellEnd"/>
      <w:r w:rsidRPr="001C4681">
        <w:rPr>
          <w:rFonts w:ascii="Times New Roman" w:eastAsia="Times New Roman" w:hAnsi="Times New Roman" w:cs="Times New Roman"/>
          <w:i/>
          <w:iCs/>
          <w:sz w:val="24"/>
          <w:szCs w:val="24"/>
          <w:lang w:val="de-DE" w:eastAsia="nl-NL"/>
        </w:rPr>
        <w:t xml:space="preserve"> Marie Antoinette</w:t>
      </w:r>
      <w:r w:rsidRPr="001C4681">
        <w:rPr>
          <w:rFonts w:ascii="Times New Roman" w:eastAsia="Times New Roman" w:hAnsi="Times New Roman" w:cs="Times New Roman"/>
          <w:sz w:val="24"/>
          <w:szCs w:val="24"/>
          <w:lang w:val="de-DE" w:eastAsia="nl-NL"/>
        </w:rPr>
        <w:t xml:space="preserve">, Stockholm 1998, </w:t>
      </w:r>
      <w:hyperlink r:id="rId66" w:history="1">
        <w:r w:rsidRPr="001C4681">
          <w:rPr>
            <w:rFonts w:ascii="Times New Roman" w:eastAsia="Times New Roman" w:hAnsi="Times New Roman" w:cs="Times New Roman"/>
            <w:color w:val="0000FF"/>
            <w:sz w:val="24"/>
            <w:szCs w:val="24"/>
            <w:u w:val="single"/>
            <w:lang w:val="de-DE" w:eastAsia="nl-NL"/>
          </w:rPr>
          <w:t>ISBN 91-87214-79-2</w:t>
        </w:r>
      </w:hyperlink>
      <w:r w:rsidRPr="001C4681">
        <w:rPr>
          <w:rFonts w:ascii="Times New Roman" w:eastAsia="Times New Roman" w:hAnsi="Times New Roman" w:cs="Times New Roman"/>
          <w:sz w:val="24"/>
          <w:szCs w:val="24"/>
          <w:lang w:val="de-DE" w:eastAsia="nl-NL"/>
        </w:rPr>
        <w:t xml:space="preserve"> – Zahlreiche Abbildungen; Text schwed., engl., dt. und fr.</w:t>
      </w:r>
    </w:p>
    <w:p w:rsidR="001C4681" w:rsidRPr="001C4681" w:rsidRDefault="001C4681" w:rsidP="001C4681">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t xml:space="preserve">Herman Lindqvist: </w:t>
      </w:r>
      <w:r w:rsidRPr="001C4681">
        <w:rPr>
          <w:rFonts w:ascii="Times New Roman" w:eastAsia="Times New Roman" w:hAnsi="Times New Roman" w:cs="Times New Roman"/>
          <w:i/>
          <w:iCs/>
          <w:sz w:val="24"/>
          <w:szCs w:val="24"/>
          <w:lang w:val="de-DE" w:eastAsia="nl-NL"/>
        </w:rPr>
        <w:t>Axel von Fersen</w:t>
      </w:r>
      <w:r w:rsidRPr="001C4681">
        <w:rPr>
          <w:rFonts w:ascii="Times New Roman" w:eastAsia="Times New Roman" w:hAnsi="Times New Roman" w:cs="Times New Roman"/>
          <w:sz w:val="24"/>
          <w:szCs w:val="24"/>
          <w:lang w:val="de-DE" w:eastAsia="nl-NL"/>
        </w:rPr>
        <w:t xml:space="preserve">, Stockholm 1995, </w:t>
      </w:r>
      <w:hyperlink r:id="rId67" w:history="1">
        <w:r w:rsidRPr="001C4681">
          <w:rPr>
            <w:rFonts w:ascii="Times New Roman" w:eastAsia="Times New Roman" w:hAnsi="Times New Roman" w:cs="Times New Roman"/>
            <w:color w:val="0000FF"/>
            <w:sz w:val="24"/>
            <w:szCs w:val="24"/>
            <w:u w:val="single"/>
            <w:lang w:val="de-DE" w:eastAsia="nl-NL"/>
          </w:rPr>
          <w:t>ISBN 91-7054-780-7</w:t>
        </w:r>
      </w:hyperlink>
    </w:p>
    <w:p w:rsidR="001C4681" w:rsidRPr="001C4681" w:rsidRDefault="001C4681" w:rsidP="001C4681">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nl-NL"/>
        </w:rPr>
      </w:pPr>
      <w:hyperlink r:id="rId68" w:tooltip="Ture Nerman" w:history="1">
        <w:proofErr w:type="spellStart"/>
        <w:r w:rsidRPr="001C4681">
          <w:rPr>
            <w:rFonts w:ascii="Times New Roman" w:eastAsia="Times New Roman" w:hAnsi="Times New Roman" w:cs="Times New Roman"/>
            <w:color w:val="0000FF"/>
            <w:sz w:val="24"/>
            <w:szCs w:val="24"/>
            <w:u w:val="single"/>
            <w:lang w:val="de-DE" w:eastAsia="nl-NL"/>
          </w:rPr>
          <w:t>Ture</w:t>
        </w:r>
        <w:proofErr w:type="spellEnd"/>
        <w:r w:rsidRPr="001C4681">
          <w:rPr>
            <w:rFonts w:ascii="Times New Roman" w:eastAsia="Times New Roman" w:hAnsi="Times New Roman" w:cs="Times New Roman"/>
            <w:color w:val="0000FF"/>
            <w:sz w:val="24"/>
            <w:szCs w:val="24"/>
            <w:u w:val="single"/>
            <w:lang w:val="de-DE" w:eastAsia="nl-NL"/>
          </w:rPr>
          <w:t xml:space="preserve"> </w:t>
        </w:r>
        <w:proofErr w:type="spellStart"/>
        <w:r w:rsidRPr="001C4681">
          <w:rPr>
            <w:rFonts w:ascii="Times New Roman" w:eastAsia="Times New Roman" w:hAnsi="Times New Roman" w:cs="Times New Roman"/>
            <w:color w:val="0000FF"/>
            <w:sz w:val="24"/>
            <w:szCs w:val="24"/>
            <w:u w:val="single"/>
            <w:lang w:val="de-DE" w:eastAsia="nl-NL"/>
          </w:rPr>
          <w:t>Nerman</w:t>
        </w:r>
        <w:proofErr w:type="spellEnd"/>
      </w:hyperlink>
      <w:r w:rsidRPr="001C4681">
        <w:rPr>
          <w:rFonts w:ascii="Times New Roman" w:eastAsia="Times New Roman" w:hAnsi="Times New Roman" w:cs="Times New Roman"/>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Fersenska</w:t>
      </w:r>
      <w:proofErr w:type="spellEnd"/>
      <w:r w:rsidRPr="001C4681">
        <w:rPr>
          <w:rFonts w:ascii="Times New Roman" w:eastAsia="Times New Roman" w:hAnsi="Times New Roman" w:cs="Times New Roman"/>
          <w:i/>
          <w:iCs/>
          <w:sz w:val="24"/>
          <w:szCs w:val="24"/>
          <w:lang w:val="de-DE" w:eastAsia="nl-NL"/>
        </w:rPr>
        <w:t xml:space="preserve"> mordet</w:t>
      </w:r>
      <w:r w:rsidRPr="001C4681">
        <w:rPr>
          <w:rFonts w:ascii="Times New Roman" w:eastAsia="Times New Roman" w:hAnsi="Times New Roman" w:cs="Times New Roman"/>
          <w:sz w:val="24"/>
          <w:szCs w:val="24"/>
          <w:lang w:val="de-DE" w:eastAsia="nl-NL"/>
        </w:rPr>
        <w:t>, Stockholm 1933.</w:t>
      </w:r>
    </w:p>
    <w:p w:rsidR="001C4681" w:rsidRPr="001C4681" w:rsidRDefault="001C4681" w:rsidP="001C4681">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nl-NL"/>
        </w:rPr>
      </w:pPr>
      <w:r w:rsidRPr="001C4681">
        <w:rPr>
          <w:rFonts w:ascii="Times New Roman" w:eastAsia="Times New Roman" w:hAnsi="Times New Roman" w:cs="Times New Roman"/>
          <w:sz w:val="24"/>
          <w:szCs w:val="24"/>
          <w:lang w:val="de-DE" w:eastAsia="nl-NL"/>
        </w:rPr>
        <w:lastRenderedPageBreak/>
        <w:t xml:space="preserve">Stig </w:t>
      </w:r>
      <w:proofErr w:type="spellStart"/>
      <w:r w:rsidRPr="001C4681">
        <w:rPr>
          <w:rFonts w:ascii="Times New Roman" w:eastAsia="Times New Roman" w:hAnsi="Times New Roman" w:cs="Times New Roman"/>
          <w:sz w:val="24"/>
          <w:szCs w:val="24"/>
          <w:lang w:val="de-DE" w:eastAsia="nl-NL"/>
        </w:rPr>
        <w:t>Hallesvik</w:t>
      </w:r>
      <w:proofErr w:type="spellEnd"/>
      <w:r w:rsidRPr="001C4681">
        <w:rPr>
          <w:rFonts w:ascii="Times New Roman" w:eastAsia="Times New Roman" w:hAnsi="Times New Roman" w:cs="Times New Roman"/>
          <w:sz w:val="24"/>
          <w:szCs w:val="24"/>
          <w:lang w:val="de-DE" w:eastAsia="nl-NL"/>
        </w:rPr>
        <w:t xml:space="preserve">: </w:t>
      </w:r>
      <w:r w:rsidRPr="001C4681">
        <w:rPr>
          <w:rFonts w:ascii="Times New Roman" w:eastAsia="Times New Roman" w:hAnsi="Times New Roman" w:cs="Times New Roman"/>
          <w:i/>
          <w:iCs/>
          <w:sz w:val="24"/>
          <w:szCs w:val="24"/>
          <w:lang w:val="de-DE" w:eastAsia="nl-NL"/>
        </w:rPr>
        <w:t xml:space="preserve">Axel von Fersen och </w:t>
      </w:r>
      <w:proofErr w:type="spellStart"/>
      <w:r w:rsidRPr="001C4681">
        <w:rPr>
          <w:rFonts w:ascii="Times New Roman" w:eastAsia="Times New Roman" w:hAnsi="Times New Roman" w:cs="Times New Roman"/>
          <w:i/>
          <w:iCs/>
          <w:sz w:val="24"/>
          <w:szCs w:val="24"/>
          <w:lang w:val="de-DE" w:eastAsia="nl-NL"/>
        </w:rPr>
        <w:t>gustaviansk</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politik</w:t>
      </w:r>
      <w:proofErr w:type="spellEnd"/>
      <w:r w:rsidRPr="001C4681">
        <w:rPr>
          <w:rFonts w:ascii="Times New Roman" w:eastAsia="Times New Roman" w:hAnsi="Times New Roman" w:cs="Times New Roman"/>
          <w:i/>
          <w:iCs/>
          <w:sz w:val="24"/>
          <w:szCs w:val="24"/>
          <w:lang w:val="de-DE" w:eastAsia="nl-NL"/>
        </w:rPr>
        <w:t>, 1771–1779</w:t>
      </w:r>
      <w:r w:rsidRPr="001C4681">
        <w:rPr>
          <w:rFonts w:ascii="Times New Roman" w:eastAsia="Times New Roman" w:hAnsi="Times New Roman" w:cs="Times New Roman"/>
          <w:sz w:val="24"/>
          <w:szCs w:val="24"/>
          <w:lang w:val="de-DE" w:eastAsia="nl-NL"/>
        </w:rPr>
        <w:t>, Göteborg 1977</w:t>
      </w:r>
    </w:p>
    <w:p w:rsidR="001C4681" w:rsidRPr="001C4681" w:rsidRDefault="001C4681" w:rsidP="001C4681">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nl-NL"/>
        </w:rPr>
      </w:pPr>
      <w:proofErr w:type="spellStart"/>
      <w:r w:rsidRPr="001C4681">
        <w:rPr>
          <w:rFonts w:ascii="Times New Roman" w:eastAsia="Times New Roman" w:hAnsi="Times New Roman" w:cs="Times New Roman"/>
          <w:sz w:val="24"/>
          <w:szCs w:val="24"/>
          <w:lang w:val="de-DE" w:eastAsia="nl-NL"/>
        </w:rPr>
        <w:t>Hildor</w:t>
      </w:r>
      <w:proofErr w:type="spellEnd"/>
      <w:r w:rsidRPr="001C4681">
        <w:rPr>
          <w:rFonts w:ascii="Times New Roman" w:eastAsia="Times New Roman" w:hAnsi="Times New Roman" w:cs="Times New Roman"/>
          <w:sz w:val="24"/>
          <w:szCs w:val="24"/>
          <w:lang w:val="de-DE" w:eastAsia="nl-NL"/>
        </w:rPr>
        <w:t xml:space="preserve"> Arnold Barton: </w:t>
      </w:r>
      <w:r w:rsidRPr="001C4681">
        <w:rPr>
          <w:rFonts w:ascii="Times New Roman" w:eastAsia="Times New Roman" w:hAnsi="Times New Roman" w:cs="Times New Roman"/>
          <w:i/>
          <w:iCs/>
          <w:sz w:val="24"/>
          <w:szCs w:val="24"/>
          <w:lang w:val="de-DE" w:eastAsia="nl-NL"/>
        </w:rPr>
        <w:t xml:space="preserve">Count Hans Axel von Fersen: </w:t>
      </w:r>
      <w:proofErr w:type="spellStart"/>
      <w:r w:rsidRPr="001C4681">
        <w:rPr>
          <w:rFonts w:ascii="Times New Roman" w:eastAsia="Times New Roman" w:hAnsi="Times New Roman" w:cs="Times New Roman"/>
          <w:i/>
          <w:iCs/>
          <w:sz w:val="24"/>
          <w:szCs w:val="24"/>
          <w:lang w:val="de-DE" w:eastAsia="nl-NL"/>
        </w:rPr>
        <w:t>aristocrat</w:t>
      </w:r>
      <w:proofErr w:type="spellEnd"/>
      <w:r w:rsidRPr="001C4681">
        <w:rPr>
          <w:rFonts w:ascii="Times New Roman" w:eastAsia="Times New Roman" w:hAnsi="Times New Roman" w:cs="Times New Roman"/>
          <w:i/>
          <w:iCs/>
          <w:sz w:val="24"/>
          <w:szCs w:val="24"/>
          <w:lang w:val="de-DE" w:eastAsia="nl-NL"/>
        </w:rPr>
        <w:t xml:space="preserve"> in an </w:t>
      </w:r>
      <w:proofErr w:type="spellStart"/>
      <w:r w:rsidRPr="001C4681">
        <w:rPr>
          <w:rFonts w:ascii="Times New Roman" w:eastAsia="Times New Roman" w:hAnsi="Times New Roman" w:cs="Times New Roman"/>
          <w:i/>
          <w:iCs/>
          <w:sz w:val="24"/>
          <w:szCs w:val="24"/>
          <w:lang w:val="de-DE" w:eastAsia="nl-NL"/>
        </w:rPr>
        <w:t>age</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of</w:t>
      </w:r>
      <w:proofErr w:type="spellEnd"/>
      <w:r w:rsidRPr="001C4681">
        <w:rPr>
          <w:rFonts w:ascii="Times New Roman" w:eastAsia="Times New Roman" w:hAnsi="Times New Roman" w:cs="Times New Roman"/>
          <w:i/>
          <w:iCs/>
          <w:sz w:val="24"/>
          <w:szCs w:val="24"/>
          <w:lang w:val="de-DE" w:eastAsia="nl-NL"/>
        </w:rPr>
        <w:t xml:space="preserve"> </w:t>
      </w:r>
      <w:proofErr w:type="spellStart"/>
      <w:r w:rsidRPr="001C4681">
        <w:rPr>
          <w:rFonts w:ascii="Times New Roman" w:eastAsia="Times New Roman" w:hAnsi="Times New Roman" w:cs="Times New Roman"/>
          <w:i/>
          <w:iCs/>
          <w:sz w:val="24"/>
          <w:szCs w:val="24"/>
          <w:lang w:val="de-DE" w:eastAsia="nl-NL"/>
        </w:rPr>
        <w:t>revolution</w:t>
      </w:r>
      <w:proofErr w:type="spellEnd"/>
      <w:r w:rsidRPr="001C4681">
        <w:rPr>
          <w:rFonts w:ascii="Times New Roman" w:eastAsia="Times New Roman" w:hAnsi="Times New Roman" w:cs="Times New Roman"/>
          <w:sz w:val="24"/>
          <w:szCs w:val="24"/>
          <w:lang w:val="de-DE" w:eastAsia="nl-NL"/>
        </w:rPr>
        <w:t>, Boston (</w:t>
      </w:r>
      <w:proofErr w:type="spellStart"/>
      <w:r w:rsidRPr="001C4681">
        <w:rPr>
          <w:rFonts w:ascii="Times New Roman" w:eastAsia="Times New Roman" w:hAnsi="Times New Roman" w:cs="Times New Roman"/>
          <w:sz w:val="24"/>
          <w:szCs w:val="24"/>
          <w:lang w:val="de-DE" w:eastAsia="nl-NL"/>
        </w:rPr>
        <w:t>Mass</w:t>
      </w:r>
      <w:proofErr w:type="spellEnd"/>
      <w:r w:rsidRPr="001C4681">
        <w:rPr>
          <w:rFonts w:ascii="Times New Roman" w:eastAsia="Times New Roman" w:hAnsi="Times New Roman" w:cs="Times New Roman"/>
          <w:sz w:val="24"/>
          <w:szCs w:val="24"/>
          <w:lang w:val="de-DE" w:eastAsia="nl-NL"/>
        </w:rPr>
        <w:t>.) 1975</w:t>
      </w:r>
    </w:p>
    <w:p w:rsidR="000E6645" w:rsidRDefault="00271518"/>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713D9"/>
    <w:multiLevelType w:val="multilevel"/>
    <w:tmpl w:val="28D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E316C"/>
    <w:multiLevelType w:val="multilevel"/>
    <w:tmpl w:val="7BE6C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A7E74"/>
    <w:multiLevelType w:val="multilevel"/>
    <w:tmpl w:val="1D7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C4681"/>
    <w:rsid w:val="000818AA"/>
    <w:rsid w:val="001C29B9"/>
    <w:rsid w:val="001C4681"/>
    <w:rsid w:val="00271518"/>
    <w:rsid w:val="003A5C3C"/>
    <w:rsid w:val="007C09D0"/>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1C4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C468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C468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68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C468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C4681"/>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1C4681"/>
    <w:rPr>
      <w:color w:val="0000FF"/>
      <w:u w:val="single"/>
    </w:rPr>
  </w:style>
  <w:style w:type="paragraph" w:styleId="Normaalweb">
    <w:name w:val="Normal (Web)"/>
    <w:basedOn w:val="Standaard"/>
    <w:uiPriority w:val="99"/>
    <w:semiHidden/>
    <w:unhideWhenUsed/>
    <w:rsid w:val="001C46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toggle">
    <w:name w:val="toctoggle"/>
    <w:basedOn w:val="Standaardalinea-lettertype"/>
    <w:rsid w:val="001C4681"/>
  </w:style>
  <w:style w:type="character" w:customStyle="1" w:styleId="tocnumber2">
    <w:name w:val="tocnumber2"/>
    <w:basedOn w:val="Standaardalinea-lettertype"/>
    <w:rsid w:val="001C4681"/>
  </w:style>
  <w:style w:type="character" w:customStyle="1" w:styleId="toctext">
    <w:name w:val="toctext"/>
    <w:basedOn w:val="Standaardalinea-lettertype"/>
    <w:rsid w:val="001C4681"/>
  </w:style>
  <w:style w:type="character" w:customStyle="1" w:styleId="mw-headline">
    <w:name w:val="mw-headline"/>
    <w:basedOn w:val="Standaardalinea-lettertype"/>
    <w:rsid w:val="001C4681"/>
  </w:style>
  <w:style w:type="character" w:customStyle="1" w:styleId="mw-editsection1">
    <w:name w:val="mw-editsection1"/>
    <w:basedOn w:val="Standaardalinea-lettertype"/>
    <w:rsid w:val="001C4681"/>
  </w:style>
  <w:style w:type="character" w:customStyle="1" w:styleId="mw-editsection-bracket">
    <w:name w:val="mw-editsection-bracket"/>
    <w:basedOn w:val="Standaardalinea-lettertype"/>
    <w:rsid w:val="001C4681"/>
  </w:style>
  <w:style w:type="character" w:customStyle="1" w:styleId="mw-editsection-divider1">
    <w:name w:val="mw-editsection-divider1"/>
    <w:basedOn w:val="Standaardalinea-lettertype"/>
    <w:rsid w:val="001C4681"/>
    <w:rPr>
      <w:color w:val="555555"/>
    </w:rPr>
  </w:style>
  <w:style w:type="paragraph" w:styleId="Ballontekst">
    <w:name w:val="Balloon Text"/>
    <w:basedOn w:val="Standaard"/>
    <w:link w:val="BallontekstChar"/>
    <w:uiPriority w:val="99"/>
    <w:semiHidden/>
    <w:unhideWhenUsed/>
    <w:rsid w:val="001C46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4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427480">
      <w:bodyDiv w:val="1"/>
      <w:marLeft w:val="0"/>
      <w:marRight w:val="0"/>
      <w:marTop w:val="0"/>
      <w:marBottom w:val="0"/>
      <w:divBdr>
        <w:top w:val="none" w:sz="0" w:space="0" w:color="auto"/>
        <w:left w:val="none" w:sz="0" w:space="0" w:color="auto"/>
        <w:bottom w:val="none" w:sz="0" w:space="0" w:color="auto"/>
        <w:right w:val="none" w:sz="0" w:space="0" w:color="auto"/>
      </w:divBdr>
      <w:divsChild>
        <w:div w:id="302076735">
          <w:marLeft w:val="0"/>
          <w:marRight w:val="0"/>
          <w:marTop w:val="0"/>
          <w:marBottom w:val="0"/>
          <w:divBdr>
            <w:top w:val="none" w:sz="0" w:space="0" w:color="auto"/>
            <w:left w:val="none" w:sz="0" w:space="0" w:color="auto"/>
            <w:bottom w:val="none" w:sz="0" w:space="0" w:color="auto"/>
            <w:right w:val="none" w:sz="0" w:space="0" w:color="auto"/>
          </w:divBdr>
          <w:divsChild>
            <w:div w:id="754203943">
              <w:marLeft w:val="0"/>
              <w:marRight w:val="0"/>
              <w:marTop w:val="0"/>
              <w:marBottom w:val="0"/>
              <w:divBdr>
                <w:top w:val="none" w:sz="0" w:space="0" w:color="auto"/>
                <w:left w:val="none" w:sz="0" w:space="0" w:color="auto"/>
                <w:bottom w:val="none" w:sz="0" w:space="0" w:color="auto"/>
                <w:right w:val="none" w:sz="0" w:space="0" w:color="auto"/>
              </w:divBdr>
              <w:divsChild>
                <w:div w:id="1665278146">
                  <w:marLeft w:val="0"/>
                  <w:marRight w:val="0"/>
                  <w:marTop w:val="0"/>
                  <w:marBottom w:val="0"/>
                  <w:divBdr>
                    <w:top w:val="none" w:sz="0" w:space="0" w:color="auto"/>
                    <w:left w:val="none" w:sz="0" w:space="0" w:color="auto"/>
                    <w:bottom w:val="none" w:sz="0" w:space="0" w:color="auto"/>
                    <w:right w:val="none" w:sz="0" w:space="0" w:color="auto"/>
                  </w:divBdr>
                </w:div>
                <w:div w:id="962227622">
                  <w:marLeft w:val="0"/>
                  <w:marRight w:val="0"/>
                  <w:marTop w:val="0"/>
                  <w:marBottom w:val="0"/>
                  <w:divBdr>
                    <w:top w:val="none" w:sz="0" w:space="0" w:color="auto"/>
                    <w:left w:val="none" w:sz="0" w:space="0" w:color="auto"/>
                    <w:bottom w:val="none" w:sz="0" w:space="0" w:color="auto"/>
                    <w:right w:val="none" w:sz="0" w:space="0" w:color="auto"/>
                  </w:divBdr>
                </w:div>
                <w:div w:id="1753507298">
                  <w:marLeft w:val="0"/>
                  <w:marRight w:val="0"/>
                  <w:marTop w:val="0"/>
                  <w:marBottom w:val="0"/>
                  <w:divBdr>
                    <w:top w:val="none" w:sz="0" w:space="0" w:color="auto"/>
                    <w:left w:val="none" w:sz="0" w:space="0" w:color="auto"/>
                    <w:bottom w:val="none" w:sz="0" w:space="0" w:color="auto"/>
                    <w:right w:val="none" w:sz="0" w:space="0" w:color="auto"/>
                  </w:divBdr>
                  <w:divsChild>
                    <w:div w:id="651837950">
                      <w:marLeft w:val="0"/>
                      <w:marRight w:val="0"/>
                      <w:marTop w:val="0"/>
                      <w:marBottom w:val="0"/>
                      <w:divBdr>
                        <w:top w:val="none" w:sz="0" w:space="0" w:color="auto"/>
                        <w:left w:val="none" w:sz="0" w:space="0" w:color="auto"/>
                        <w:bottom w:val="none" w:sz="0" w:space="0" w:color="auto"/>
                        <w:right w:val="none" w:sz="0" w:space="0" w:color="auto"/>
                      </w:divBdr>
                      <w:divsChild>
                        <w:div w:id="699012435">
                          <w:marLeft w:val="0"/>
                          <w:marRight w:val="0"/>
                          <w:marTop w:val="0"/>
                          <w:marBottom w:val="0"/>
                          <w:divBdr>
                            <w:top w:val="none" w:sz="0" w:space="0" w:color="auto"/>
                            <w:left w:val="none" w:sz="0" w:space="0" w:color="auto"/>
                            <w:bottom w:val="none" w:sz="0" w:space="0" w:color="auto"/>
                            <w:right w:val="none" w:sz="0" w:space="0" w:color="auto"/>
                          </w:divBdr>
                          <w:divsChild>
                            <w:div w:id="6783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7125">
                      <w:marLeft w:val="0"/>
                      <w:marRight w:val="0"/>
                      <w:marTop w:val="0"/>
                      <w:marBottom w:val="0"/>
                      <w:divBdr>
                        <w:top w:val="none" w:sz="0" w:space="0" w:color="auto"/>
                        <w:left w:val="none" w:sz="0" w:space="0" w:color="auto"/>
                        <w:bottom w:val="none" w:sz="0" w:space="0" w:color="auto"/>
                        <w:right w:val="none" w:sz="0" w:space="0" w:color="auto"/>
                      </w:divBdr>
                      <w:divsChild>
                        <w:div w:id="1241215798">
                          <w:marLeft w:val="0"/>
                          <w:marRight w:val="0"/>
                          <w:marTop w:val="0"/>
                          <w:marBottom w:val="0"/>
                          <w:divBdr>
                            <w:top w:val="none" w:sz="0" w:space="0" w:color="auto"/>
                            <w:left w:val="none" w:sz="0" w:space="0" w:color="auto"/>
                            <w:bottom w:val="none" w:sz="0" w:space="0" w:color="auto"/>
                            <w:right w:val="none" w:sz="0" w:space="0" w:color="auto"/>
                          </w:divBdr>
                        </w:div>
                      </w:divsChild>
                    </w:div>
                    <w:div w:id="150143766">
                      <w:marLeft w:val="0"/>
                      <w:marRight w:val="0"/>
                      <w:marTop w:val="0"/>
                      <w:marBottom w:val="0"/>
                      <w:divBdr>
                        <w:top w:val="none" w:sz="0" w:space="0" w:color="auto"/>
                        <w:left w:val="none" w:sz="0" w:space="0" w:color="auto"/>
                        <w:bottom w:val="none" w:sz="0" w:space="0" w:color="auto"/>
                        <w:right w:val="none" w:sz="0" w:space="0" w:color="auto"/>
                      </w:divBdr>
                      <w:divsChild>
                        <w:div w:id="1373767834">
                          <w:marLeft w:val="0"/>
                          <w:marRight w:val="0"/>
                          <w:marTop w:val="0"/>
                          <w:marBottom w:val="0"/>
                          <w:divBdr>
                            <w:top w:val="none" w:sz="0" w:space="0" w:color="auto"/>
                            <w:left w:val="none" w:sz="0" w:space="0" w:color="auto"/>
                            <w:bottom w:val="none" w:sz="0" w:space="0" w:color="auto"/>
                            <w:right w:val="none" w:sz="0" w:space="0" w:color="auto"/>
                          </w:divBdr>
                          <w:divsChild>
                            <w:div w:id="16542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1453">
                      <w:marLeft w:val="0"/>
                      <w:marRight w:val="0"/>
                      <w:marTop w:val="0"/>
                      <w:marBottom w:val="0"/>
                      <w:divBdr>
                        <w:top w:val="none" w:sz="0" w:space="0" w:color="auto"/>
                        <w:left w:val="none" w:sz="0" w:space="0" w:color="auto"/>
                        <w:bottom w:val="none" w:sz="0" w:space="0" w:color="auto"/>
                        <w:right w:val="none" w:sz="0" w:space="0" w:color="auto"/>
                      </w:divBdr>
                      <w:divsChild>
                        <w:div w:id="788939606">
                          <w:marLeft w:val="0"/>
                          <w:marRight w:val="0"/>
                          <w:marTop w:val="0"/>
                          <w:marBottom w:val="0"/>
                          <w:divBdr>
                            <w:top w:val="none" w:sz="0" w:space="0" w:color="auto"/>
                            <w:left w:val="none" w:sz="0" w:space="0" w:color="auto"/>
                            <w:bottom w:val="none" w:sz="0" w:space="0" w:color="auto"/>
                            <w:right w:val="none" w:sz="0" w:space="0" w:color="auto"/>
                          </w:divBdr>
                          <w:divsChild>
                            <w:div w:id="16725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Marie_Antoinette" TargetMode="External"/><Relationship Id="rId18" Type="http://schemas.openxmlformats.org/officeDocument/2006/relationships/hyperlink" Target="https://de.wikipedia.org/wiki/Turin" TargetMode="External"/><Relationship Id="rId26" Type="http://schemas.openxmlformats.org/officeDocument/2006/relationships/hyperlink" Target="https://de.wikipedia.org/wiki/Schlacht_von_Yorktown" TargetMode="External"/><Relationship Id="rId39" Type="http://schemas.openxmlformats.org/officeDocument/2006/relationships/hyperlink" Target="https://de.wikipedia.org/wiki/Bondy" TargetMode="External"/><Relationship Id="rId21" Type="http://schemas.openxmlformats.org/officeDocument/2006/relationships/hyperlink" Target="https://de.wikipedia.org/wiki/General" TargetMode="External"/><Relationship Id="rId34" Type="http://schemas.openxmlformats.org/officeDocument/2006/relationships/hyperlink" Target="https://de.wikipedia.org/wiki/Finnland" TargetMode="External"/><Relationship Id="rId42" Type="http://schemas.openxmlformats.org/officeDocument/2006/relationships/hyperlink" Target="https://de.wikipedia.org/wiki/Wien" TargetMode="External"/><Relationship Id="rId47" Type="http://schemas.openxmlformats.org/officeDocument/2006/relationships/hyperlink" Target="https://de.wikipedia.org/wiki/Ludwig_XVI." TargetMode="External"/><Relationship Id="rId50" Type="http://schemas.openxmlformats.org/officeDocument/2006/relationships/hyperlink" Target="https://de.wikipedia.org/wiki/Philanthropie" TargetMode="External"/><Relationship Id="rId55" Type="http://schemas.openxmlformats.org/officeDocument/2006/relationships/hyperlink" Target="https://de.wikipedia.org/wiki/Preu%C3%9Fen" TargetMode="External"/><Relationship Id="rId63" Type="http://schemas.openxmlformats.org/officeDocument/2006/relationships/hyperlink" Target="https://de.wikipedia.org/wiki/Karl_XIII._(Schweden)" TargetMode="External"/><Relationship Id="rId68" Type="http://schemas.openxmlformats.org/officeDocument/2006/relationships/hyperlink" Target="https://de.wikipedia.org/wiki/Ture_Nerman" TargetMode="External"/><Relationship Id="rId7" Type="http://schemas.openxmlformats.org/officeDocument/2006/relationships/hyperlink" Target="https://de.wikipedia.org/wiki/4._September" TargetMode="External"/><Relationship Id="rId2" Type="http://schemas.openxmlformats.org/officeDocument/2006/relationships/styles" Target="styles.xml"/><Relationship Id="rId16" Type="http://schemas.openxmlformats.org/officeDocument/2006/relationships/hyperlink" Target="https://de.wikipedia.org/wiki/Technische_Universit%C3%A4t_Braunschweig" TargetMode="External"/><Relationship Id="rId29" Type="http://schemas.openxmlformats.org/officeDocument/2006/relationships/hyperlink" Target="https://de.wikipedia.org/wiki/Gustav_III._(Schwede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wikipedia.org/wiki/1810" TargetMode="External"/><Relationship Id="rId24" Type="http://schemas.openxmlformats.org/officeDocument/2006/relationships/hyperlink" Target="https://de.wikipedia.org/wiki/Amerikanischer_Unabh%C3%A4ngigkeitskrieg" TargetMode="External"/><Relationship Id="rId32" Type="http://schemas.openxmlformats.org/officeDocument/2006/relationships/hyperlink" Target="https://de.wikipedia.org/wiki/Italien" TargetMode="External"/><Relationship Id="rId37" Type="http://schemas.openxmlformats.org/officeDocument/2006/relationships/hyperlink" Target="https://de.wikipedia.org/wiki/Fiaker" TargetMode="External"/><Relationship Id="rId40" Type="http://schemas.openxmlformats.org/officeDocument/2006/relationships/hyperlink" Target="https://de.wikipedia.org/wiki/Datei:Hans_Axel_von_Fersen2.jpg" TargetMode="External"/><Relationship Id="rId45" Type="http://schemas.openxmlformats.org/officeDocument/2006/relationships/hyperlink" Target="https://de.wikipedia.org/wiki/Portugal" TargetMode="External"/><Relationship Id="rId53" Type="http://schemas.openxmlformats.org/officeDocument/2006/relationships/hyperlink" Target="https://de.wikipedia.org/wiki/Napol%C3%A9on_Bonaparte" TargetMode="External"/><Relationship Id="rId58" Type="http://schemas.openxmlformats.org/officeDocument/2006/relationships/hyperlink" Target="https://de.wikipedia.org/wiki/Geschichte_Schwedens" TargetMode="External"/><Relationship Id="rId66" Type="http://schemas.openxmlformats.org/officeDocument/2006/relationships/hyperlink" Target="https://de.wikipedia.org/wiki/Spezial:ISBN-Suche/9187214792" TargetMode="External"/><Relationship Id="rId5" Type="http://schemas.openxmlformats.org/officeDocument/2006/relationships/hyperlink" Target="https://de.wikipedia.org/wiki/Datei:Hans_Axel_von_Fersen.jpg" TargetMode="External"/><Relationship Id="rId15" Type="http://schemas.openxmlformats.org/officeDocument/2006/relationships/hyperlink" Target="https://de.wikipedia.org/wiki/Fersen_(Adelsgeschlecht)" TargetMode="External"/><Relationship Id="rId23" Type="http://schemas.openxmlformats.org/officeDocument/2006/relationships/hyperlink" Target="https://de.wikipedia.org/wiki/Vereinigte_Staaten" TargetMode="External"/><Relationship Id="rId28" Type="http://schemas.openxmlformats.org/officeDocument/2006/relationships/hyperlink" Target="https://de.wikipedia.org/wiki/Marie_Antoinette" TargetMode="External"/><Relationship Id="rId36" Type="http://schemas.openxmlformats.org/officeDocument/2006/relationships/hyperlink" Target="https://de.wikipedia.org/wiki/Flucht_nach_Varennes" TargetMode="External"/><Relationship Id="rId49" Type="http://schemas.openxmlformats.org/officeDocument/2006/relationships/hyperlink" Target="https://de.wikipedia.org/wiki/Marie_Antoinette" TargetMode="External"/><Relationship Id="rId57" Type="http://schemas.openxmlformats.org/officeDocument/2006/relationships/image" Target="media/image3.jpeg"/><Relationship Id="rId61" Type="http://schemas.openxmlformats.org/officeDocument/2006/relationships/hyperlink" Target="https://de.wikipedia.org/wiki/Sophie_Piper" TargetMode="External"/><Relationship Id="rId10" Type="http://schemas.openxmlformats.org/officeDocument/2006/relationships/hyperlink" Target="https://de.wikipedia.org/wiki/20._Juni" TargetMode="External"/><Relationship Id="rId19" Type="http://schemas.openxmlformats.org/officeDocument/2006/relationships/hyperlink" Target="https://de.wikipedia.org/wiki/R%C3%A9giment_de_Royal_Bavi%C3%A8re" TargetMode="External"/><Relationship Id="rId31" Type="http://schemas.openxmlformats.org/officeDocument/2006/relationships/hyperlink" Target="https://de.wikipedia.org/wiki/Pisa" TargetMode="External"/><Relationship Id="rId44" Type="http://schemas.openxmlformats.org/officeDocument/2006/relationships/hyperlink" Target="https://de.wikipedia.org/wiki/Br%C3%BCssel" TargetMode="External"/><Relationship Id="rId52" Type="http://schemas.openxmlformats.org/officeDocument/2006/relationships/hyperlink" Target="https://de.wikipedia.org/wiki/Reichsmarschall" TargetMode="External"/><Relationship Id="rId60" Type="http://schemas.openxmlformats.org/officeDocument/2006/relationships/hyperlink" Target="https://de.wikipedia.org/wiki/Schonen" TargetMode="External"/><Relationship Id="rId65" Type="http://schemas.openxmlformats.org/officeDocument/2006/relationships/hyperlink" Target="https://de.wikipedia.org/wiki/Norrk%C3%B6ping" TargetMode="External"/><Relationship Id="rId4" Type="http://schemas.openxmlformats.org/officeDocument/2006/relationships/webSettings" Target="webSettings.xml"/><Relationship Id="rId9" Type="http://schemas.openxmlformats.org/officeDocument/2006/relationships/hyperlink" Target="https://de.wikipedia.org/wiki/Stockholm" TargetMode="External"/><Relationship Id="rId14" Type="http://schemas.openxmlformats.org/officeDocument/2006/relationships/hyperlink" Target="https://de.wikipedia.org/wiki/Fredrik_Axel_von_Fersen" TargetMode="External"/><Relationship Id="rId22" Type="http://schemas.openxmlformats.org/officeDocument/2006/relationships/hyperlink" Target="https://de.wikipedia.org/wiki/Jean-Baptiste-Donatien_de_Vimeur,_comte_de_Rochambeau" TargetMode="External"/><Relationship Id="rId27" Type="http://schemas.openxmlformats.org/officeDocument/2006/relationships/hyperlink" Target="https://de.wikipedia.org/w/index.php?title=Royal-Su%C3%A9dois&amp;action=edit&amp;redlink=1" TargetMode="External"/><Relationship Id="rId30" Type="http://schemas.openxmlformats.org/officeDocument/2006/relationships/hyperlink" Target="https://de.wikipedia.org/wiki/Versailles" TargetMode="External"/><Relationship Id="rId35" Type="http://schemas.openxmlformats.org/officeDocument/2006/relationships/hyperlink" Target="https://de.wikipedia.org/wiki/Franz%C3%B6sische_Revolution" TargetMode="External"/><Relationship Id="rId43" Type="http://schemas.openxmlformats.org/officeDocument/2006/relationships/hyperlink" Target="https://de.wikipedia.org/wiki/Leopold_II._(HRR)" TargetMode="External"/><Relationship Id="rId48" Type="http://schemas.openxmlformats.org/officeDocument/2006/relationships/hyperlink" Target="https://de.wikipedia.org/wiki/Rastatter_Kongress" TargetMode="External"/><Relationship Id="rId56" Type="http://schemas.openxmlformats.org/officeDocument/2006/relationships/hyperlink" Target="https://de.wikipedia.org/wiki/Datei:Hans_Axel_von_Fersen1.jpg" TargetMode="External"/><Relationship Id="rId64" Type="http://schemas.openxmlformats.org/officeDocument/2006/relationships/hyperlink" Target="https://de.wikipedia.org/wiki/Stockholm" TargetMode="External"/><Relationship Id="rId69" Type="http://schemas.openxmlformats.org/officeDocument/2006/relationships/fontTable" Target="fontTable.xml"/><Relationship Id="rId8" Type="http://schemas.openxmlformats.org/officeDocument/2006/relationships/hyperlink" Target="https://de.wikipedia.org/wiki/1755" TargetMode="External"/><Relationship Id="rId51" Type="http://schemas.openxmlformats.org/officeDocument/2006/relationships/hyperlink" Target="https://de.wikipedia.org/wiki/Gustav_IV._Adolf_(Schweden)" TargetMode="External"/><Relationship Id="rId3" Type="http://schemas.openxmlformats.org/officeDocument/2006/relationships/settings" Target="settings.xml"/><Relationship Id="rId12" Type="http://schemas.openxmlformats.org/officeDocument/2006/relationships/hyperlink" Target="https://de.wikipedia.org/wiki/Schweden" TargetMode="External"/><Relationship Id="rId17" Type="http://schemas.openxmlformats.org/officeDocument/2006/relationships/hyperlink" Target="https://de.wikipedia.org/wiki/Braunschweig" TargetMode="External"/><Relationship Id="rId25" Type="http://schemas.openxmlformats.org/officeDocument/2006/relationships/hyperlink" Target="https://de.wikipedia.org/wiki/England" TargetMode="External"/><Relationship Id="rId33" Type="http://schemas.openxmlformats.org/officeDocument/2006/relationships/hyperlink" Target="https://de.wikipedia.org/wiki/Russisch-Schwedischer_Krieg_(1788%E2%80%931790)" TargetMode="External"/><Relationship Id="rId38" Type="http://schemas.openxmlformats.org/officeDocument/2006/relationships/hyperlink" Target="https://de.wikipedia.org/wiki/Porte_Saint-Martin_(Paris)" TargetMode="External"/><Relationship Id="rId46" Type="http://schemas.openxmlformats.org/officeDocument/2006/relationships/hyperlink" Target="https://de.wikipedia.org/wiki/Palais_des_Tuileries" TargetMode="External"/><Relationship Id="rId59" Type="http://schemas.openxmlformats.org/officeDocument/2006/relationships/hyperlink" Target="https://de.wikipedia.org/wiki/Christian_August_von_Schleswig-Holstein-Sonderburg-Augustenburg_(1768%E2%80%931810)" TargetMode="External"/><Relationship Id="rId67" Type="http://schemas.openxmlformats.org/officeDocument/2006/relationships/hyperlink" Target="https://de.wikipedia.org/wiki/Spezial:ISBN-Suche/9170547807" TargetMode="External"/><Relationship Id="rId20" Type="http://schemas.openxmlformats.org/officeDocument/2006/relationships/hyperlink" Target="https://de.wikipedia.org/wiki/Adjutant" TargetMode="External"/><Relationship Id="rId41" Type="http://schemas.openxmlformats.org/officeDocument/2006/relationships/image" Target="media/image2.jpeg"/><Relationship Id="rId54" Type="http://schemas.openxmlformats.org/officeDocument/2006/relationships/hyperlink" Target="https://de.wikipedia.org/wiki/Deutschland" TargetMode="External"/><Relationship Id="rId62" Type="http://schemas.openxmlformats.org/officeDocument/2006/relationships/hyperlink" Target="https://de.wikipedia.org/wiki/Gustaf_Mauritz_Armfelt" TargetMode="External"/><Relationship Id="rId7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2357</Words>
  <Characters>12964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2016-11-20T09:22:00Z</dcterms:created>
  <dcterms:modified xsi:type="dcterms:W3CDTF">2016-11-20T09:35:00Z</dcterms:modified>
</cp:coreProperties>
</file>