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E4" w:rsidRPr="00FA6DE4" w:rsidRDefault="00FA6DE4" w:rsidP="00FA6DE4">
      <w:pPr>
        <w:pBdr>
          <w:bottom w:val="single" w:sz="4" w:space="0" w:color="A2A9B1"/>
        </w:pBdr>
        <w:spacing w:after="90" w:line="469" w:lineRule="atLeast"/>
        <w:jc w:val="center"/>
        <w:outlineLvl w:val="0"/>
        <w:rPr>
          <w:rFonts w:ascii="&amp;quot" w:eastAsia="Times New Roman" w:hAnsi="&amp;quot" w:cs="Times New Roman"/>
          <w:color w:val="000000"/>
          <w:kern w:val="36"/>
          <w:sz w:val="36"/>
          <w:szCs w:val="36"/>
          <w:lang w:eastAsia="nl-NL"/>
        </w:rPr>
      </w:pPr>
      <w:proofErr w:type="spellStart"/>
      <w:r w:rsidRPr="00FA6DE4">
        <w:rPr>
          <w:rFonts w:ascii="&amp;quot" w:eastAsia="Times New Roman" w:hAnsi="&amp;quot" w:cs="Times New Roman"/>
          <w:color w:val="000000"/>
          <w:kern w:val="36"/>
          <w:sz w:val="36"/>
          <w:szCs w:val="36"/>
          <w:lang w:eastAsia="nl-NL"/>
        </w:rPr>
        <w:t>Carsten</w:t>
      </w:r>
      <w:proofErr w:type="spellEnd"/>
      <w:r w:rsidRPr="00FA6DE4">
        <w:rPr>
          <w:rFonts w:ascii="&amp;quot" w:eastAsia="Times New Roman" w:hAnsi="&amp;quot" w:cs="Times New Roman"/>
          <w:color w:val="000000"/>
          <w:kern w:val="36"/>
          <w:sz w:val="36"/>
          <w:szCs w:val="36"/>
          <w:lang w:eastAsia="nl-NL"/>
        </w:rPr>
        <w:t xml:space="preserve"> Anker</w:t>
      </w:r>
    </w:p>
    <w:p w:rsidR="00FA6DE4" w:rsidRPr="00FA6DE4" w:rsidRDefault="00FA6DE4" w:rsidP="00FA6DE4">
      <w:pPr>
        <w:spacing w:after="0" w:line="279" w:lineRule="atLeast"/>
        <w:rPr>
          <w:rFonts w:ascii="Arial" w:eastAsia="Times New Roman" w:hAnsi="Arial" w:cs="Arial"/>
          <w:color w:val="222222"/>
          <w:sz w:val="16"/>
          <w:szCs w:val="16"/>
          <w:lang w:eastAsia="nl-NL"/>
        </w:rPr>
      </w:pPr>
      <w:proofErr w:type="spellStart"/>
      <w:r w:rsidRPr="00FA6DE4">
        <w:rPr>
          <w:rFonts w:ascii="Arial" w:eastAsia="Times New Roman" w:hAnsi="Arial" w:cs="Arial"/>
          <w:color w:val="222222"/>
          <w:sz w:val="16"/>
          <w:szCs w:val="16"/>
          <w:lang w:eastAsia="nl-NL"/>
        </w:rPr>
        <w:t>From</w:t>
      </w:r>
      <w:proofErr w:type="spellEnd"/>
      <w:r w:rsidRPr="00FA6DE4">
        <w:rPr>
          <w:rFonts w:ascii="Arial" w:eastAsia="Times New Roman" w:hAnsi="Arial" w:cs="Arial"/>
          <w:color w:val="222222"/>
          <w:sz w:val="16"/>
          <w:szCs w:val="16"/>
          <w:lang w:eastAsia="nl-NL"/>
        </w:rPr>
        <w:t xml:space="preserve"> </w:t>
      </w:r>
      <w:proofErr w:type="spellStart"/>
      <w:r w:rsidRPr="00FA6DE4">
        <w:rPr>
          <w:rFonts w:ascii="Arial" w:eastAsia="Times New Roman" w:hAnsi="Arial" w:cs="Arial"/>
          <w:color w:val="222222"/>
          <w:sz w:val="16"/>
          <w:szCs w:val="16"/>
          <w:lang w:eastAsia="nl-NL"/>
        </w:rPr>
        <w:t>Wikipedia</w:t>
      </w:r>
      <w:proofErr w:type="spellEnd"/>
      <w:r w:rsidRPr="00FA6DE4">
        <w:rPr>
          <w:rFonts w:ascii="Arial" w:eastAsia="Times New Roman" w:hAnsi="Arial" w:cs="Arial"/>
          <w:color w:val="222222"/>
          <w:sz w:val="16"/>
          <w:szCs w:val="16"/>
          <w:lang w:eastAsia="nl-NL"/>
        </w:rPr>
        <w:t xml:space="preserve">, the free </w:t>
      </w:r>
      <w:proofErr w:type="spellStart"/>
      <w:r w:rsidRPr="00FA6DE4">
        <w:rPr>
          <w:rFonts w:ascii="Arial" w:eastAsia="Times New Roman" w:hAnsi="Arial" w:cs="Arial"/>
          <w:color w:val="222222"/>
          <w:sz w:val="16"/>
          <w:szCs w:val="16"/>
          <w:lang w:eastAsia="nl-NL"/>
        </w:rPr>
        <w:t>encyclopedia</w:t>
      </w:r>
      <w:proofErr w:type="spellEnd"/>
    </w:p>
    <w:p w:rsidR="00FA6DE4" w:rsidRPr="00FA6DE4" w:rsidRDefault="00FA6DE4" w:rsidP="00FA6DE4">
      <w:pPr>
        <w:spacing w:after="0" w:line="279" w:lineRule="atLeast"/>
        <w:rPr>
          <w:rFonts w:ascii="Arial" w:eastAsia="Times New Roman" w:hAnsi="Arial" w:cs="Arial"/>
          <w:color w:val="222222"/>
          <w:sz w:val="17"/>
          <w:szCs w:val="17"/>
          <w:lang w:eastAsia="nl-NL"/>
        </w:rPr>
      </w:pPr>
    </w:p>
    <w:p w:rsidR="00FA6DE4" w:rsidRPr="00FA6DE4" w:rsidRDefault="00FA6DE4" w:rsidP="00FA6DE4">
      <w:pPr>
        <w:shd w:val="clear" w:color="auto" w:fill="F8F9FA"/>
        <w:spacing w:after="0" w:line="279" w:lineRule="atLeast"/>
        <w:jc w:val="center"/>
        <w:rPr>
          <w:rFonts w:ascii="Arial" w:eastAsia="Times New Roman" w:hAnsi="Arial" w:cs="Arial"/>
          <w:color w:val="222222"/>
          <w:sz w:val="16"/>
          <w:szCs w:val="16"/>
          <w:lang w:eastAsia="nl-NL"/>
        </w:rPr>
      </w:pPr>
      <w:r>
        <w:rPr>
          <w:rFonts w:ascii="Arial" w:eastAsia="Times New Roman" w:hAnsi="Arial" w:cs="Arial"/>
          <w:noProof/>
          <w:color w:val="0645AD"/>
          <w:sz w:val="16"/>
          <w:szCs w:val="16"/>
          <w:lang w:eastAsia="nl-NL"/>
        </w:rPr>
        <w:drawing>
          <wp:inline distT="0" distB="0" distL="0" distR="0">
            <wp:extent cx="2099310" cy="2536190"/>
            <wp:effectExtent l="19050" t="0" r="0" b="0"/>
            <wp:docPr id="1" name="Afbeelding 1" descr="https://upload.wikimedia.org/wikipedia/commons/thumb/9/96/Carsten_Anker_2.jpg/220px-Carsten_Anker_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6/Carsten_Anker_2.jpg/220px-Carsten_Anker_2.jpg">
                      <a:hlinkClick r:id="rId5"/>
                    </pic:cNvPr>
                    <pic:cNvPicPr>
                      <a:picLocks noChangeAspect="1" noChangeArrowheads="1"/>
                    </pic:cNvPicPr>
                  </pic:nvPicPr>
                  <pic:blipFill>
                    <a:blip r:embed="rId6" cstate="print"/>
                    <a:srcRect/>
                    <a:stretch>
                      <a:fillRect/>
                    </a:stretch>
                  </pic:blipFill>
                  <pic:spPr bwMode="auto">
                    <a:xfrm>
                      <a:off x="0" y="0"/>
                      <a:ext cx="2099310" cy="2536190"/>
                    </a:xfrm>
                    <a:prstGeom prst="rect">
                      <a:avLst/>
                    </a:prstGeom>
                    <a:noFill/>
                    <a:ln w="9525">
                      <a:noFill/>
                      <a:miter lim="800000"/>
                      <a:headEnd/>
                      <a:tailEnd/>
                    </a:ln>
                  </pic:spPr>
                </pic:pic>
              </a:graphicData>
            </a:graphic>
          </wp:inline>
        </w:drawing>
      </w:r>
    </w:p>
    <w:p w:rsidR="00FA6DE4" w:rsidRPr="00FA6DE4" w:rsidRDefault="00FA6DE4" w:rsidP="00FA6DE4">
      <w:pPr>
        <w:shd w:val="clear" w:color="auto" w:fill="F8F9FA"/>
        <w:spacing w:line="215" w:lineRule="atLeast"/>
        <w:jc w:val="center"/>
        <w:rPr>
          <w:rFonts w:ascii="Arial" w:eastAsia="Times New Roman" w:hAnsi="Arial" w:cs="Arial"/>
          <w:color w:val="222222"/>
          <w:sz w:val="15"/>
          <w:szCs w:val="15"/>
          <w:lang w:eastAsia="nl-NL"/>
        </w:rPr>
      </w:pPr>
      <w:r w:rsidRPr="00FA6DE4">
        <w:rPr>
          <w:rFonts w:ascii="Arial" w:eastAsia="Times New Roman" w:hAnsi="Arial" w:cs="Arial"/>
          <w:color w:val="222222"/>
          <w:sz w:val="15"/>
          <w:szCs w:val="15"/>
          <w:lang w:eastAsia="nl-NL"/>
        </w:rPr>
        <w:t xml:space="preserve">Statue of </w:t>
      </w:r>
      <w:proofErr w:type="spellStart"/>
      <w:r w:rsidRPr="00FA6DE4">
        <w:rPr>
          <w:rFonts w:ascii="Arial" w:eastAsia="Times New Roman" w:hAnsi="Arial" w:cs="Arial"/>
          <w:color w:val="222222"/>
          <w:sz w:val="15"/>
          <w:szCs w:val="15"/>
          <w:lang w:eastAsia="nl-NL"/>
        </w:rPr>
        <w:t>Carsten</w:t>
      </w:r>
      <w:proofErr w:type="spellEnd"/>
      <w:r w:rsidRPr="00FA6DE4">
        <w:rPr>
          <w:rFonts w:ascii="Arial" w:eastAsia="Times New Roman" w:hAnsi="Arial" w:cs="Arial"/>
          <w:color w:val="222222"/>
          <w:sz w:val="15"/>
          <w:szCs w:val="15"/>
          <w:lang w:eastAsia="nl-NL"/>
        </w:rPr>
        <w:t xml:space="preserve"> Anker, 1869</w:t>
      </w:r>
    </w:p>
    <w:p w:rsidR="00FA6DE4" w:rsidRPr="00FA6DE4" w:rsidRDefault="00FA6DE4" w:rsidP="00FA6DE4">
      <w:pPr>
        <w:spacing w:after="0" w:line="279" w:lineRule="atLeast"/>
        <w:rPr>
          <w:rFonts w:ascii="Arial" w:eastAsia="Times New Roman" w:hAnsi="Arial" w:cs="Arial"/>
          <w:color w:val="222222"/>
          <w:sz w:val="17"/>
          <w:szCs w:val="17"/>
          <w:lang w:eastAsia="nl-NL"/>
        </w:rPr>
      </w:pPr>
      <w:proofErr w:type="spellStart"/>
      <w:r w:rsidRPr="00FA6DE4">
        <w:rPr>
          <w:rFonts w:ascii="Arial" w:eastAsia="Times New Roman" w:hAnsi="Arial" w:cs="Arial"/>
          <w:b/>
          <w:bCs/>
          <w:color w:val="222222"/>
          <w:sz w:val="17"/>
          <w:szCs w:val="17"/>
          <w:lang w:eastAsia="nl-NL"/>
        </w:rPr>
        <w:t>Carsten</w:t>
      </w:r>
      <w:proofErr w:type="spellEnd"/>
      <w:r w:rsidRPr="00FA6DE4">
        <w:rPr>
          <w:rFonts w:ascii="Arial" w:eastAsia="Times New Roman" w:hAnsi="Arial" w:cs="Arial"/>
          <w:b/>
          <w:bCs/>
          <w:color w:val="222222"/>
          <w:sz w:val="17"/>
          <w:szCs w:val="17"/>
          <w:lang w:eastAsia="nl-NL"/>
        </w:rPr>
        <w:t xml:space="preserve"> Tank Anker</w:t>
      </w:r>
      <w:r w:rsidRPr="00FA6DE4">
        <w:rPr>
          <w:rFonts w:ascii="Arial" w:eastAsia="Times New Roman" w:hAnsi="Arial" w:cs="Arial"/>
          <w:color w:val="222222"/>
          <w:sz w:val="17"/>
          <w:szCs w:val="17"/>
          <w:lang w:eastAsia="nl-NL"/>
        </w:rPr>
        <w:t xml:space="preserve"> (17 November 1747 – 13 March 1824) was a Norwegian businessman, civil servant, politician and one of the Fathers of the Constitution of Norway. He was the owner of the manor house in </w:t>
      </w:r>
      <w:hyperlink r:id="rId7" w:tooltip="Akershus" w:history="1">
        <w:proofErr w:type="spellStart"/>
        <w:r w:rsidRPr="00FA6DE4">
          <w:rPr>
            <w:rFonts w:ascii="Arial" w:eastAsia="Times New Roman" w:hAnsi="Arial" w:cs="Arial"/>
            <w:color w:val="0645AD"/>
            <w:sz w:val="17"/>
            <w:u w:val="single"/>
            <w:lang w:eastAsia="nl-NL"/>
          </w:rPr>
          <w:t>Akershus</w:t>
        </w:r>
        <w:proofErr w:type="spellEnd"/>
      </w:hyperlink>
      <w:r w:rsidRPr="00FA6DE4">
        <w:rPr>
          <w:rFonts w:ascii="Arial" w:eastAsia="Times New Roman" w:hAnsi="Arial" w:cs="Arial"/>
          <w:color w:val="222222"/>
          <w:sz w:val="17"/>
          <w:szCs w:val="17"/>
          <w:lang w:eastAsia="nl-NL"/>
        </w:rPr>
        <w:t xml:space="preserve"> at which the original National Assembly (</w:t>
      </w:r>
      <w:proofErr w:type="spellStart"/>
      <w:r w:rsidRPr="00FA6DE4">
        <w:rPr>
          <w:rFonts w:ascii="Arial" w:eastAsia="Times New Roman" w:hAnsi="Arial" w:cs="Arial"/>
          <w:i/>
          <w:iCs/>
          <w:color w:val="222222"/>
          <w:sz w:val="17"/>
          <w:szCs w:val="17"/>
          <w:lang w:eastAsia="nl-NL"/>
        </w:rPr>
        <w:fldChar w:fldCharType="begin"/>
      </w:r>
      <w:r w:rsidRPr="00FA6DE4">
        <w:rPr>
          <w:rFonts w:ascii="Arial" w:eastAsia="Times New Roman" w:hAnsi="Arial" w:cs="Arial"/>
          <w:i/>
          <w:iCs/>
          <w:color w:val="222222"/>
          <w:sz w:val="17"/>
          <w:szCs w:val="17"/>
          <w:lang w:eastAsia="nl-NL"/>
        </w:rPr>
        <w:instrText xml:space="preserve"> HYPERLINK "https://en.wikipedia.org/wiki/Riksforsamlingen" \o "Riksforsamlingen" </w:instrText>
      </w:r>
      <w:r w:rsidRPr="00FA6DE4">
        <w:rPr>
          <w:rFonts w:ascii="Arial" w:eastAsia="Times New Roman" w:hAnsi="Arial" w:cs="Arial"/>
          <w:i/>
          <w:iCs/>
          <w:color w:val="222222"/>
          <w:sz w:val="17"/>
          <w:szCs w:val="17"/>
          <w:lang w:eastAsia="nl-NL"/>
        </w:rPr>
        <w:fldChar w:fldCharType="separate"/>
      </w:r>
      <w:r w:rsidRPr="00FA6DE4">
        <w:rPr>
          <w:rFonts w:ascii="Arial" w:eastAsia="Times New Roman" w:hAnsi="Arial" w:cs="Arial"/>
          <w:i/>
          <w:iCs/>
          <w:color w:val="0645AD"/>
          <w:sz w:val="17"/>
          <w:u w:val="single"/>
          <w:lang w:eastAsia="nl-NL"/>
        </w:rPr>
        <w:t>Riksforsamlingen</w:t>
      </w:r>
      <w:proofErr w:type="spellEnd"/>
      <w:r w:rsidRPr="00FA6DE4">
        <w:rPr>
          <w:rFonts w:ascii="Arial" w:eastAsia="Times New Roman" w:hAnsi="Arial" w:cs="Arial"/>
          <w:i/>
          <w:iCs/>
          <w:color w:val="222222"/>
          <w:sz w:val="17"/>
          <w:szCs w:val="17"/>
          <w:lang w:eastAsia="nl-NL"/>
        </w:rPr>
        <w:fldChar w:fldCharType="end"/>
      </w:r>
      <w:r w:rsidRPr="00FA6DE4">
        <w:rPr>
          <w:rFonts w:ascii="Arial" w:eastAsia="Times New Roman" w:hAnsi="Arial" w:cs="Arial"/>
          <w:color w:val="222222"/>
          <w:sz w:val="17"/>
          <w:szCs w:val="17"/>
          <w:lang w:eastAsia="nl-NL"/>
        </w:rPr>
        <w:t xml:space="preserve">) of Norway was held. The manor house has since then been given the name </w:t>
      </w:r>
      <w:hyperlink r:id="rId8" w:tooltip="Eidsvollsbygningen" w:history="1">
        <w:proofErr w:type="spellStart"/>
        <w:r w:rsidRPr="00FA6DE4">
          <w:rPr>
            <w:rFonts w:ascii="Arial" w:eastAsia="Times New Roman" w:hAnsi="Arial" w:cs="Arial"/>
            <w:i/>
            <w:iCs/>
            <w:color w:val="0645AD"/>
            <w:sz w:val="17"/>
            <w:u w:val="single"/>
            <w:lang w:eastAsia="nl-NL"/>
          </w:rPr>
          <w:t>Eidsvollsbygningen</w:t>
        </w:r>
        <w:proofErr w:type="spellEnd"/>
      </w:hyperlink>
      <w:r w:rsidRPr="00FA6DE4">
        <w:rPr>
          <w:rFonts w:ascii="Arial" w:eastAsia="Times New Roman" w:hAnsi="Arial" w:cs="Arial"/>
          <w:color w:val="222222"/>
          <w:sz w:val="17"/>
          <w:szCs w:val="17"/>
          <w:lang w:eastAsia="nl-NL"/>
        </w:rPr>
        <w:t xml:space="preserve">. </w:t>
      </w:r>
    </w:p>
    <w:p w:rsidR="00FA6DE4" w:rsidRPr="00FA6DE4" w:rsidRDefault="00FA6DE4" w:rsidP="00FA6DE4">
      <w:pPr>
        <w:pBdr>
          <w:bottom w:val="single" w:sz="4" w:space="0" w:color="A2A9B1"/>
        </w:pBdr>
        <w:spacing w:after="0" w:line="341" w:lineRule="atLeast"/>
        <w:outlineLvl w:val="1"/>
        <w:rPr>
          <w:rFonts w:ascii="&amp;quot" w:eastAsia="Times New Roman" w:hAnsi="&amp;quot" w:cs="Arial"/>
          <w:color w:val="000000"/>
          <w:sz w:val="26"/>
          <w:szCs w:val="26"/>
          <w:lang w:eastAsia="nl-NL"/>
        </w:rPr>
      </w:pPr>
      <w:r>
        <w:rPr>
          <w:rFonts w:ascii="&amp;quot" w:eastAsia="Times New Roman" w:hAnsi="&amp;quot" w:cs="Arial"/>
          <w:color w:val="000000"/>
          <w:sz w:val="26"/>
          <w:lang w:eastAsia="nl-NL"/>
        </w:rPr>
        <w:br/>
      </w:r>
      <w:r w:rsidRPr="00FA6DE4">
        <w:rPr>
          <w:rFonts w:ascii="&amp;quot" w:eastAsia="Times New Roman" w:hAnsi="&amp;quot" w:cs="Arial"/>
          <w:color w:val="000000"/>
          <w:sz w:val="26"/>
          <w:lang w:eastAsia="nl-NL"/>
        </w:rPr>
        <w:t>Early years</w:t>
      </w:r>
    </w:p>
    <w:p w:rsidR="00FA6DE4" w:rsidRPr="00FA6DE4" w:rsidRDefault="00FA6DE4" w:rsidP="00FA6DE4">
      <w:pPr>
        <w:spacing w:before="87" w:after="87" w:line="279" w:lineRule="atLeast"/>
        <w:rPr>
          <w:rFonts w:ascii="Arial" w:eastAsia="Times New Roman" w:hAnsi="Arial" w:cs="Arial"/>
          <w:color w:val="222222"/>
          <w:sz w:val="17"/>
          <w:szCs w:val="17"/>
          <w:lang w:eastAsia="nl-NL"/>
        </w:rPr>
      </w:pPr>
      <w:r w:rsidRPr="00FA6DE4">
        <w:rPr>
          <w:rFonts w:ascii="Arial" w:eastAsia="Times New Roman" w:hAnsi="Arial" w:cs="Arial"/>
          <w:color w:val="222222"/>
          <w:sz w:val="17"/>
          <w:szCs w:val="17"/>
          <w:lang w:eastAsia="nl-NL"/>
        </w:rPr>
        <w:t xml:space="preserve">Born in </w:t>
      </w:r>
      <w:hyperlink r:id="rId9" w:tooltip="Halden" w:history="1">
        <w:proofErr w:type="spellStart"/>
        <w:r w:rsidRPr="00FA6DE4">
          <w:rPr>
            <w:rFonts w:ascii="Arial" w:eastAsia="Times New Roman" w:hAnsi="Arial" w:cs="Arial"/>
            <w:color w:val="0645AD"/>
            <w:sz w:val="17"/>
            <w:u w:val="single"/>
            <w:lang w:eastAsia="nl-NL"/>
          </w:rPr>
          <w:t>Frederikshald</w:t>
        </w:r>
        <w:proofErr w:type="spellEnd"/>
      </w:hyperlink>
      <w:r w:rsidRPr="00FA6DE4">
        <w:rPr>
          <w:rFonts w:ascii="Arial" w:eastAsia="Times New Roman" w:hAnsi="Arial" w:cs="Arial"/>
          <w:color w:val="222222"/>
          <w:sz w:val="17"/>
          <w:szCs w:val="17"/>
          <w:lang w:eastAsia="nl-NL"/>
        </w:rPr>
        <w:t xml:space="preserve">, he was the son of the trader Erik </w:t>
      </w:r>
      <w:proofErr w:type="spellStart"/>
      <w:r w:rsidRPr="00FA6DE4">
        <w:rPr>
          <w:rFonts w:ascii="Arial" w:eastAsia="Times New Roman" w:hAnsi="Arial" w:cs="Arial"/>
          <w:color w:val="222222"/>
          <w:sz w:val="17"/>
          <w:szCs w:val="17"/>
          <w:lang w:eastAsia="nl-NL"/>
        </w:rPr>
        <w:t>Ancher</w:t>
      </w:r>
      <w:proofErr w:type="spellEnd"/>
      <w:r w:rsidRPr="00FA6DE4">
        <w:rPr>
          <w:rFonts w:ascii="Arial" w:eastAsia="Times New Roman" w:hAnsi="Arial" w:cs="Arial"/>
          <w:color w:val="222222"/>
          <w:sz w:val="17"/>
          <w:szCs w:val="17"/>
          <w:lang w:eastAsia="nl-NL"/>
        </w:rPr>
        <w:t xml:space="preserve"> (1709–1785) and cousin of </w:t>
      </w:r>
      <w:hyperlink r:id="rId10" w:tooltip="Bernt Anker" w:history="1">
        <w:proofErr w:type="spellStart"/>
        <w:r w:rsidRPr="00FA6DE4">
          <w:rPr>
            <w:rFonts w:ascii="Arial" w:eastAsia="Times New Roman" w:hAnsi="Arial" w:cs="Arial"/>
            <w:color w:val="0645AD"/>
            <w:sz w:val="17"/>
            <w:u w:val="single"/>
            <w:lang w:eastAsia="nl-NL"/>
          </w:rPr>
          <w:t>Bernt</w:t>
        </w:r>
        <w:proofErr w:type="spellEnd"/>
        <w:r w:rsidRPr="00FA6DE4">
          <w:rPr>
            <w:rFonts w:ascii="Arial" w:eastAsia="Times New Roman" w:hAnsi="Arial" w:cs="Arial"/>
            <w:color w:val="0645AD"/>
            <w:sz w:val="17"/>
            <w:u w:val="single"/>
            <w:lang w:eastAsia="nl-NL"/>
          </w:rPr>
          <w:t xml:space="preserve"> Anker</w:t>
        </w:r>
      </w:hyperlink>
      <w:r w:rsidRPr="00FA6DE4">
        <w:rPr>
          <w:rFonts w:ascii="Arial" w:eastAsia="Times New Roman" w:hAnsi="Arial" w:cs="Arial"/>
          <w:color w:val="222222"/>
          <w:sz w:val="17"/>
          <w:szCs w:val="17"/>
          <w:lang w:eastAsia="nl-NL"/>
        </w:rPr>
        <w:t xml:space="preserve">. In 1759 </w:t>
      </w:r>
      <w:proofErr w:type="spellStart"/>
      <w:r w:rsidRPr="00FA6DE4">
        <w:rPr>
          <w:rFonts w:ascii="Arial" w:eastAsia="Times New Roman" w:hAnsi="Arial" w:cs="Arial"/>
          <w:color w:val="222222"/>
          <w:sz w:val="17"/>
          <w:szCs w:val="17"/>
          <w:lang w:eastAsia="nl-NL"/>
        </w:rPr>
        <w:t>Carsten</w:t>
      </w:r>
      <w:proofErr w:type="spellEnd"/>
      <w:r w:rsidRPr="00FA6DE4">
        <w:rPr>
          <w:rFonts w:ascii="Arial" w:eastAsia="Times New Roman" w:hAnsi="Arial" w:cs="Arial"/>
          <w:color w:val="222222"/>
          <w:sz w:val="17"/>
          <w:szCs w:val="17"/>
          <w:lang w:eastAsia="nl-NL"/>
        </w:rPr>
        <w:t xml:space="preserve"> left on a journey abroad that was to last for several years, together with his brother </w:t>
      </w:r>
      <w:hyperlink r:id="rId11" w:tooltip="Peter Anker" w:history="1">
        <w:r w:rsidRPr="00FA6DE4">
          <w:rPr>
            <w:rFonts w:ascii="Arial" w:eastAsia="Times New Roman" w:hAnsi="Arial" w:cs="Arial"/>
            <w:color w:val="0645AD"/>
            <w:sz w:val="17"/>
            <w:u w:val="single"/>
            <w:lang w:eastAsia="nl-NL"/>
          </w:rPr>
          <w:t>Peter</w:t>
        </w:r>
      </w:hyperlink>
      <w:r w:rsidRPr="00FA6DE4">
        <w:rPr>
          <w:rFonts w:ascii="Arial" w:eastAsia="Times New Roman" w:hAnsi="Arial" w:cs="Arial"/>
          <w:color w:val="222222"/>
          <w:sz w:val="17"/>
          <w:szCs w:val="17"/>
          <w:lang w:eastAsia="nl-NL"/>
        </w:rPr>
        <w:t xml:space="preserve"> and four cousins from </w:t>
      </w:r>
      <w:hyperlink r:id="rId12" w:tooltip="Oslo" w:history="1">
        <w:r w:rsidRPr="00FA6DE4">
          <w:rPr>
            <w:rFonts w:ascii="Arial" w:eastAsia="Times New Roman" w:hAnsi="Arial" w:cs="Arial"/>
            <w:color w:val="0645AD"/>
            <w:sz w:val="17"/>
            <w:u w:val="single"/>
            <w:lang w:eastAsia="nl-NL"/>
          </w:rPr>
          <w:t>Christiania</w:t>
        </w:r>
      </w:hyperlink>
      <w:r w:rsidRPr="00FA6DE4">
        <w:rPr>
          <w:rFonts w:ascii="Arial" w:eastAsia="Times New Roman" w:hAnsi="Arial" w:cs="Arial"/>
          <w:color w:val="222222"/>
          <w:sz w:val="17"/>
          <w:szCs w:val="17"/>
          <w:lang w:eastAsia="nl-NL"/>
        </w:rPr>
        <w:t xml:space="preserve">. From 1771 to 1772 he was an envoy from several of the major Norwegian trading companies in </w:t>
      </w:r>
      <w:hyperlink r:id="rId13" w:tooltip="Stockholm" w:history="1">
        <w:r w:rsidRPr="00FA6DE4">
          <w:rPr>
            <w:rFonts w:ascii="Arial" w:eastAsia="Times New Roman" w:hAnsi="Arial" w:cs="Arial"/>
            <w:color w:val="0645AD"/>
            <w:sz w:val="17"/>
            <w:u w:val="single"/>
            <w:lang w:eastAsia="nl-NL"/>
          </w:rPr>
          <w:t>Stockholm</w:t>
        </w:r>
      </w:hyperlink>
      <w:r w:rsidRPr="00FA6DE4">
        <w:rPr>
          <w:rFonts w:ascii="Arial" w:eastAsia="Times New Roman" w:hAnsi="Arial" w:cs="Arial"/>
          <w:color w:val="222222"/>
          <w:sz w:val="17"/>
          <w:szCs w:val="17"/>
          <w:lang w:eastAsia="nl-NL"/>
        </w:rPr>
        <w:t xml:space="preserve"> to negotiate better conditions for the timber trade on the river </w:t>
      </w:r>
      <w:hyperlink r:id="rId14" w:tooltip="Klarälven" w:history="1">
        <w:proofErr w:type="spellStart"/>
        <w:r w:rsidRPr="00FA6DE4">
          <w:rPr>
            <w:rFonts w:ascii="Arial" w:eastAsia="Times New Roman" w:hAnsi="Arial" w:cs="Arial"/>
            <w:color w:val="0645AD"/>
            <w:sz w:val="17"/>
            <w:u w:val="single"/>
            <w:lang w:eastAsia="nl-NL"/>
          </w:rPr>
          <w:t>Klarälven</w:t>
        </w:r>
        <w:proofErr w:type="spellEnd"/>
      </w:hyperlink>
      <w:r w:rsidRPr="00FA6DE4">
        <w:rPr>
          <w:rFonts w:ascii="Arial" w:eastAsia="Times New Roman" w:hAnsi="Arial" w:cs="Arial"/>
          <w:color w:val="222222"/>
          <w:sz w:val="17"/>
          <w:szCs w:val="17"/>
          <w:lang w:eastAsia="nl-NL"/>
        </w:rPr>
        <w:t xml:space="preserve">, without much success. While in </w:t>
      </w:r>
      <w:hyperlink r:id="rId15" w:tooltip="Sweden" w:history="1">
        <w:r w:rsidRPr="00FA6DE4">
          <w:rPr>
            <w:rFonts w:ascii="Arial" w:eastAsia="Times New Roman" w:hAnsi="Arial" w:cs="Arial"/>
            <w:color w:val="0645AD"/>
            <w:sz w:val="17"/>
            <w:u w:val="single"/>
            <w:lang w:eastAsia="nl-NL"/>
          </w:rPr>
          <w:t>Sweden</w:t>
        </w:r>
      </w:hyperlink>
      <w:r w:rsidRPr="00FA6DE4">
        <w:rPr>
          <w:rFonts w:ascii="Arial" w:eastAsia="Times New Roman" w:hAnsi="Arial" w:cs="Arial"/>
          <w:color w:val="222222"/>
          <w:sz w:val="17"/>
          <w:szCs w:val="17"/>
          <w:lang w:eastAsia="nl-NL"/>
        </w:rPr>
        <w:t xml:space="preserve">, however, there arose suspicion that he was also working with a secret, political agenda, and when </w:t>
      </w:r>
      <w:hyperlink r:id="rId16" w:tooltip="Gustav III of Sweden" w:history="1">
        <w:r w:rsidRPr="00FA6DE4">
          <w:rPr>
            <w:rFonts w:ascii="Arial" w:eastAsia="Times New Roman" w:hAnsi="Arial" w:cs="Arial"/>
            <w:color w:val="0645AD"/>
            <w:sz w:val="17"/>
            <w:u w:val="single"/>
            <w:lang w:eastAsia="nl-NL"/>
          </w:rPr>
          <w:t>Gustav III</w:t>
        </w:r>
      </w:hyperlink>
      <w:r w:rsidRPr="00FA6DE4">
        <w:rPr>
          <w:rFonts w:ascii="Arial" w:eastAsia="Times New Roman" w:hAnsi="Arial" w:cs="Arial"/>
          <w:color w:val="222222"/>
          <w:sz w:val="17"/>
          <w:szCs w:val="17"/>
          <w:lang w:eastAsia="nl-NL"/>
        </w:rPr>
        <w:t xml:space="preserve"> conducted his coup d'état, Anker was asked by the government in </w:t>
      </w:r>
      <w:hyperlink r:id="rId17" w:tooltip="Copenhagen" w:history="1">
        <w:r w:rsidRPr="00FA6DE4">
          <w:rPr>
            <w:rFonts w:ascii="Arial" w:eastAsia="Times New Roman" w:hAnsi="Arial" w:cs="Arial"/>
            <w:color w:val="0645AD"/>
            <w:sz w:val="17"/>
            <w:u w:val="single"/>
            <w:lang w:eastAsia="nl-NL"/>
          </w:rPr>
          <w:t>Copenhagen</w:t>
        </w:r>
      </w:hyperlink>
      <w:r w:rsidRPr="00FA6DE4">
        <w:rPr>
          <w:rFonts w:ascii="Arial" w:eastAsia="Times New Roman" w:hAnsi="Arial" w:cs="Arial"/>
          <w:color w:val="222222"/>
          <w:sz w:val="17"/>
          <w:szCs w:val="17"/>
          <w:lang w:eastAsia="nl-NL"/>
        </w:rPr>
        <w:t xml:space="preserve"> to return. </w:t>
      </w:r>
    </w:p>
    <w:p w:rsidR="00FA6DE4" w:rsidRPr="00FA6DE4" w:rsidRDefault="00FA6DE4" w:rsidP="00FA6DE4">
      <w:pPr>
        <w:pBdr>
          <w:bottom w:val="single" w:sz="4" w:space="0" w:color="A2A9B1"/>
        </w:pBdr>
        <w:spacing w:after="0" w:line="341" w:lineRule="atLeast"/>
        <w:outlineLvl w:val="1"/>
        <w:rPr>
          <w:rFonts w:ascii="&amp;quot" w:eastAsia="Times New Roman" w:hAnsi="&amp;quot" w:cs="Arial"/>
          <w:color w:val="000000"/>
          <w:sz w:val="26"/>
          <w:szCs w:val="26"/>
          <w:lang w:eastAsia="nl-NL"/>
        </w:rPr>
      </w:pPr>
      <w:r w:rsidRPr="00FA6DE4">
        <w:rPr>
          <w:rFonts w:ascii="&amp;quot" w:eastAsia="Times New Roman" w:hAnsi="&amp;quot" w:cs="Arial"/>
          <w:color w:val="000000"/>
          <w:sz w:val="26"/>
          <w:lang w:eastAsia="nl-NL"/>
        </w:rPr>
        <w:t>Civil service career</w:t>
      </w:r>
      <w:r w:rsidRPr="00FA6DE4">
        <w:rPr>
          <w:rFonts w:ascii="Arial" w:eastAsia="Times New Roman" w:hAnsi="Arial" w:cs="Arial"/>
          <w:color w:val="54595D"/>
          <w:sz w:val="17"/>
          <w:lang w:eastAsia="nl-NL"/>
        </w:rPr>
        <w:t>]</w:t>
      </w:r>
    </w:p>
    <w:p w:rsidR="00FA6DE4" w:rsidRPr="00FA6DE4" w:rsidRDefault="00FA6DE4" w:rsidP="00FA6DE4">
      <w:pPr>
        <w:shd w:val="clear" w:color="auto" w:fill="F8F9FA"/>
        <w:spacing w:after="0" w:line="279" w:lineRule="atLeast"/>
        <w:jc w:val="center"/>
        <w:rPr>
          <w:rFonts w:ascii="Arial" w:eastAsia="Times New Roman" w:hAnsi="Arial" w:cs="Arial"/>
          <w:color w:val="222222"/>
          <w:sz w:val="16"/>
          <w:szCs w:val="16"/>
          <w:lang w:eastAsia="nl-NL"/>
        </w:rPr>
      </w:pPr>
      <w:r>
        <w:rPr>
          <w:rFonts w:ascii="Arial" w:eastAsia="Times New Roman" w:hAnsi="Arial" w:cs="Arial"/>
          <w:noProof/>
          <w:color w:val="0645AD"/>
          <w:sz w:val="16"/>
          <w:szCs w:val="16"/>
          <w:lang w:eastAsia="nl-NL"/>
        </w:rPr>
        <w:drawing>
          <wp:inline distT="0" distB="0" distL="0" distR="0">
            <wp:extent cx="2854325" cy="1979930"/>
            <wp:effectExtent l="19050" t="0" r="3175" b="0"/>
            <wp:docPr id="2" name="Afbeelding 2" descr="https://upload.wikimedia.org/wikipedia/commons/thumb/f/ff/Eidsvollsbygninen.jpg/300px-Eidsvollsbygninen.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f/ff/Eidsvollsbygninen.jpg/300px-Eidsvollsbygninen.jpg">
                      <a:hlinkClick r:id="rId18"/>
                    </pic:cNvPr>
                    <pic:cNvPicPr>
                      <a:picLocks noChangeAspect="1" noChangeArrowheads="1"/>
                    </pic:cNvPicPr>
                  </pic:nvPicPr>
                  <pic:blipFill>
                    <a:blip r:embed="rId19" cstate="print"/>
                    <a:srcRect/>
                    <a:stretch>
                      <a:fillRect/>
                    </a:stretch>
                  </pic:blipFill>
                  <pic:spPr bwMode="auto">
                    <a:xfrm>
                      <a:off x="0" y="0"/>
                      <a:ext cx="2854325" cy="1979930"/>
                    </a:xfrm>
                    <a:prstGeom prst="rect">
                      <a:avLst/>
                    </a:prstGeom>
                    <a:noFill/>
                    <a:ln w="9525">
                      <a:noFill/>
                      <a:miter lim="800000"/>
                      <a:headEnd/>
                      <a:tailEnd/>
                    </a:ln>
                  </pic:spPr>
                </pic:pic>
              </a:graphicData>
            </a:graphic>
          </wp:inline>
        </w:drawing>
      </w:r>
    </w:p>
    <w:p w:rsidR="00FA6DE4" w:rsidRPr="00FA6DE4" w:rsidRDefault="00FA6DE4" w:rsidP="00FA6DE4">
      <w:pPr>
        <w:shd w:val="clear" w:color="auto" w:fill="F8F9FA"/>
        <w:spacing w:line="215" w:lineRule="atLeast"/>
        <w:jc w:val="center"/>
        <w:rPr>
          <w:rFonts w:ascii="Arial" w:eastAsia="Times New Roman" w:hAnsi="Arial" w:cs="Arial"/>
          <w:color w:val="222222"/>
          <w:sz w:val="15"/>
          <w:szCs w:val="15"/>
          <w:lang w:eastAsia="nl-NL"/>
        </w:rPr>
      </w:pPr>
      <w:hyperlink r:id="rId20" w:tooltip="Eidsvollsbygningen" w:history="1">
        <w:proofErr w:type="spellStart"/>
        <w:r w:rsidRPr="00FA6DE4">
          <w:rPr>
            <w:rFonts w:ascii="Arial" w:eastAsia="Times New Roman" w:hAnsi="Arial" w:cs="Arial"/>
            <w:color w:val="0645AD"/>
            <w:sz w:val="15"/>
            <w:u w:val="single"/>
            <w:lang w:eastAsia="nl-NL"/>
          </w:rPr>
          <w:t>Eidsvoll</w:t>
        </w:r>
        <w:proofErr w:type="spellEnd"/>
        <w:r w:rsidRPr="00FA6DE4">
          <w:rPr>
            <w:rFonts w:ascii="Arial" w:eastAsia="Times New Roman" w:hAnsi="Arial" w:cs="Arial"/>
            <w:color w:val="0645AD"/>
            <w:sz w:val="15"/>
            <w:u w:val="single"/>
            <w:lang w:eastAsia="nl-NL"/>
          </w:rPr>
          <w:t xml:space="preserve"> Manor</w:t>
        </w:r>
      </w:hyperlink>
      <w:r w:rsidRPr="00FA6DE4">
        <w:rPr>
          <w:rFonts w:ascii="Arial" w:eastAsia="Times New Roman" w:hAnsi="Arial" w:cs="Arial"/>
          <w:color w:val="222222"/>
          <w:sz w:val="15"/>
          <w:szCs w:val="15"/>
          <w:lang w:eastAsia="nl-NL"/>
        </w:rPr>
        <w:t xml:space="preserve"> in </w:t>
      </w:r>
      <w:proofErr w:type="spellStart"/>
      <w:r w:rsidRPr="00FA6DE4">
        <w:rPr>
          <w:rFonts w:ascii="Arial" w:eastAsia="Times New Roman" w:hAnsi="Arial" w:cs="Arial"/>
          <w:color w:val="222222"/>
          <w:sz w:val="15"/>
          <w:szCs w:val="15"/>
          <w:lang w:eastAsia="nl-NL"/>
        </w:rPr>
        <w:t>Akershus</w:t>
      </w:r>
      <w:proofErr w:type="spellEnd"/>
    </w:p>
    <w:p w:rsidR="00FA6DE4" w:rsidRPr="00FA6DE4" w:rsidRDefault="00FA6DE4" w:rsidP="00FA6DE4">
      <w:pPr>
        <w:spacing w:after="0" w:line="279" w:lineRule="atLeast"/>
        <w:rPr>
          <w:rFonts w:ascii="Arial" w:eastAsia="Times New Roman" w:hAnsi="Arial" w:cs="Arial"/>
          <w:color w:val="222222"/>
          <w:sz w:val="17"/>
          <w:szCs w:val="17"/>
          <w:lang w:eastAsia="nl-NL"/>
        </w:rPr>
      </w:pPr>
      <w:r w:rsidRPr="00FA6DE4">
        <w:rPr>
          <w:rFonts w:ascii="Arial" w:eastAsia="Times New Roman" w:hAnsi="Arial" w:cs="Arial"/>
          <w:color w:val="222222"/>
          <w:sz w:val="17"/>
          <w:szCs w:val="17"/>
          <w:lang w:eastAsia="nl-NL"/>
        </w:rPr>
        <w:t xml:space="preserve">He then started his career as a civil servant. On 10 May 1774 he was appointed secretary in the </w:t>
      </w:r>
      <w:r w:rsidRPr="00FA6DE4">
        <w:rPr>
          <w:rFonts w:ascii="Arial" w:eastAsia="Times New Roman" w:hAnsi="Arial" w:cs="Arial"/>
          <w:i/>
          <w:iCs/>
          <w:color w:val="222222"/>
          <w:sz w:val="17"/>
          <w:szCs w:val="17"/>
          <w:lang w:eastAsia="nl-NL"/>
        </w:rPr>
        <w:t>General-</w:t>
      </w:r>
      <w:proofErr w:type="spellStart"/>
      <w:r w:rsidRPr="00FA6DE4">
        <w:rPr>
          <w:rFonts w:ascii="Arial" w:eastAsia="Times New Roman" w:hAnsi="Arial" w:cs="Arial"/>
          <w:i/>
          <w:iCs/>
          <w:color w:val="222222"/>
          <w:sz w:val="17"/>
          <w:szCs w:val="17"/>
          <w:lang w:eastAsia="nl-NL"/>
        </w:rPr>
        <w:t>Landøkonomi</w:t>
      </w:r>
      <w:proofErr w:type="spellEnd"/>
      <w:r w:rsidRPr="00FA6DE4">
        <w:rPr>
          <w:rFonts w:ascii="Arial" w:eastAsia="Times New Roman" w:hAnsi="Arial" w:cs="Arial"/>
          <w:i/>
          <w:iCs/>
          <w:color w:val="222222"/>
          <w:sz w:val="17"/>
          <w:szCs w:val="17"/>
          <w:lang w:eastAsia="nl-NL"/>
        </w:rPr>
        <w:t xml:space="preserve">- </w:t>
      </w:r>
      <w:proofErr w:type="spellStart"/>
      <w:r w:rsidRPr="00FA6DE4">
        <w:rPr>
          <w:rFonts w:ascii="Arial" w:eastAsia="Times New Roman" w:hAnsi="Arial" w:cs="Arial"/>
          <w:i/>
          <w:iCs/>
          <w:color w:val="222222"/>
          <w:sz w:val="17"/>
          <w:szCs w:val="17"/>
          <w:lang w:eastAsia="nl-NL"/>
        </w:rPr>
        <w:t>og</w:t>
      </w:r>
      <w:proofErr w:type="spellEnd"/>
      <w:r w:rsidRPr="00FA6DE4">
        <w:rPr>
          <w:rFonts w:ascii="Arial" w:eastAsia="Times New Roman" w:hAnsi="Arial" w:cs="Arial"/>
          <w:i/>
          <w:iCs/>
          <w:color w:val="222222"/>
          <w:sz w:val="17"/>
          <w:szCs w:val="17"/>
          <w:lang w:eastAsia="nl-NL"/>
        </w:rPr>
        <w:t xml:space="preserve"> </w:t>
      </w:r>
      <w:hyperlink r:id="rId21" w:tooltip="Kommercekollegiet" w:history="1">
        <w:proofErr w:type="spellStart"/>
        <w:r w:rsidRPr="00FA6DE4">
          <w:rPr>
            <w:rFonts w:ascii="Arial" w:eastAsia="Times New Roman" w:hAnsi="Arial" w:cs="Arial"/>
            <w:i/>
            <w:iCs/>
            <w:color w:val="0645AD"/>
            <w:sz w:val="17"/>
            <w:u w:val="single"/>
            <w:lang w:eastAsia="nl-NL"/>
          </w:rPr>
          <w:t>Kommercekollegiet</w:t>
        </w:r>
        <w:proofErr w:type="spellEnd"/>
      </w:hyperlink>
      <w:r w:rsidRPr="00FA6DE4">
        <w:rPr>
          <w:rFonts w:ascii="Arial" w:eastAsia="Times New Roman" w:hAnsi="Arial" w:cs="Arial"/>
          <w:color w:val="222222"/>
          <w:sz w:val="17"/>
          <w:szCs w:val="17"/>
          <w:lang w:eastAsia="nl-NL"/>
        </w:rPr>
        <w:t xml:space="preserve"> (College of General Rural Economy and Commerce), in 1776 he was made </w:t>
      </w:r>
      <w:proofErr w:type="spellStart"/>
      <w:r w:rsidRPr="00FA6DE4">
        <w:rPr>
          <w:rFonts w:ascii="Arial" w:eastAsia="Times New Roman" w:hAnsi="Arial" w:cs="Arial"/>
          <w:i/>
          <w:iCs/>
          <w:color w:val="222222"/>
          <w:sz w:val="17"/>
          <w:szCs w:val="17"/>
          <w:lang w:eastAsia="nl-NL"/>
        </w:rPr>
        <w:t>justisråd</w:t>
      </w:r>
      <w:proofErr w:type="spellEnd"/>
      <w:r w:rsidRPr="00FA6DE4">
        <w:rPr>
          <w:rFonts w:ascii="Arial" w:eastAsia="Times New Roman" w:hAnsi="Arial" w:cs="Arial"/>
          <w:color w:val="222222"/>
          <w:sz w:val="17"/>
          <w:szCs w:val="17"/>
          <w:lang w:eastAsia="nl-NL"/>
        </w:rPr>
        <w:t xml:space="preserve">, in 1781 third deputy of the </w:t>
      </w:r>
      <w:proofErr w:type="spellStart"/>
      <w:r w:rsidRPr="00FA6DE4">
        <w:rPr>
          <w:rFonts w:ascii="Arial" w:eastAsia="Times New Roman" w:hAnsi="Arial" w:cs="Arial"/>
          <w:i/>
          <w:iCs/>
          <w:color w:val="222222"/>
          <w:sz w:val="17"/>
          <w:szCs w:val="17"/>
          <w:lang w:eastAsia="nl-NL"/>
        </w:rPr>
        <w:t>Bjærgværksdirektoiret</w:t>
      </w:r>
      <w:proofErr w:type="spellEnd"/>
      <w:r w:rsidRPr="00FA6DE4">
        <w:rPr>
          <w:rFonts w:ascii="Arial" w:eastAsia="Times New Roman" w:hAnsi="Arial" w:cs="Arial"/>
          <w:color w:val="222222"/>
          <w:sz w:val="17"/>
          <w:szCs w:val="17"/>
          <w:lang w:eastAsia="nl-NL"/>
        </w:rPr>
        <w:t xml:space="preserve"> (Mining Directory) and in 1784 second deputy. He was given the, mostly </w:t>
      </w:r>
      <w:r w:rsidRPr="00FA6DE4">
        <w:rPr>
          <w:rFonts w:ascii="Arial" w:eastAsia="Times New Roman" w:hAnsi="Arial" w:cs="Arial"/>
          <w:color w:val="222222"/>
          <w:sz w:val="17"/>
          <w:szCs w:val="17"/>
          <w:lang w:eastAsia="nl-NL"/>
        </w:rPr>
        <w:lastRenderedPageBreak/>
        <w:t xml:space="preserve">honorary, titles of </w:t>
      </w:r>
      <w:proofErr w:type="spellStart"/>
      <w:r w:rsidRPr="00FA6DE4">
        <w:rPr>
          <w:rFonts w:ascii="Arial" w:eastAsia="Times New Roman" w:hAnsi="Arial" w:cs="Arial"/>
          <w:i/>
          <w:iCs/>
          <w:color w:val="222222"/>
          <w:sz w:val="17"/>
          <w:szCs w:val="17"/>
          <w:lang w:eastAsia="nl-NL"/>
        </w:rPr>
        <w:t>etatsråd</w:t>
      </w:r>
      <w:proofErr w:type="spellEnd"/>
      <w:r w:rsidRPr="00FA6DE4">
        <w:rPr>
          <w:rFonts w:ascii="Arial" w:eastAsia="Times New Roman" w:hAnsi="Arial" w:cs="Arial"/>
          <w:color w:val="222222"/>
          <w:sz w:val="17"/>
          <w:szCs w:val="17"/>
          <w:lang w:eastAsia="nl-NL"/>
        </w:rPr>
        <w:t xml:space="preserve"> and </w:t>
      </w:r>
      <w:proofErr w:type="spellStart"/>
      <w:r w:rsidRPr="00FA6DE4">
        <w:rPr>
          <w:rFonts w:ascii="Arial" w:eastAsia="Times New Roman" w:hAnsi="Arial" w:cs="Arial"/>
          <w:i/>
          <w:iCs/>
          <w:color w:val="222222"/>
          <w:sz w:val="17"/>
          <w:szCs w:val="17"/>
          <w:lang w:eastAsia="nl-NL"/>
        </w:rPr>
        <w:t>konferensråd</w:t>
      </w:r>
      <w:proofErr w:type="spellEnd"/>
      <w:r w:rsidRPr="00FA6DE4">
        <w:rPr>
          <w:rFonts w:ascii="Arial" w:eastAsia="Times New Roman" w:hAnsi="Arial" w:cs="Arial"/>
          <w:color w:val="222222"/>
          <w:sz w:val="17"/>
          <w:szCs w:val="17"/>
          <w:lang w:eastAsia="nl-NL"/>
        </w:rPr>
        <w:t xml:space="preserve"> in 1779 and 1784 respectively, and on 14 January 1779 he was also made a member of the </w:t>
      </w:r>
      <w:hyperlink r:id="rId22" w:tooltip="Norwegian nobility" w:history="1">
        <w:r w:rsidRPr="00FA6DE4">
          <w:rPr>
            <w:rFonts w:ascii="Arial" w:eastAsia="Times New Roman" w:hAnsi="Arial" w:cs="Arial"/>
            <w:color w:val="0645AD"/>
            <w:sz w:val="17"/>
            <w:u w:val="single"/>
            <w:lang w:eastAsia="nl-NL"/>
          </w:rPr>
          <w:t>nobility</w:t>
        </w:r>
      </w:hyperlink>
      <w:r w:rsidRPr="00FA6DE4">
        <w:rPr>
          <w:rFonts w:ascii="Arial" w:eastAsia="Times New Roman" w:hAnsi="Arial" w:cs="Arial"/>
          <w:color w:val="222222"/>
          <w:sz w:val="17"/>
          <w:szCs w:val="17"/>
          <w:lang w:eastAsia="nl-NL"/>
        </w:rPr>
        <w:t xml:space="preserve">. When </w:t>
      </w:r>
      <w:proofErr w:type="spellStart"/>
      <w:r w:rsidRPr="00FA6DE4">
        <w:rPr>
          <w:rFonts w:ascii="Arial" w:eastAsia="Times New Roman" w:hAnsi="Arial" w:cs="Arial"/>
          <w:i/>
          <w:iCs/>
          <w:color w:val="222222"/>
          <w:sz w:val="17"/>
          <w:szCs w:val="17"/>
          <w:lang w:eastAsia="nl-NL"/>
        </w:rPr>
        <w:t>Bjærgværksdirektoiret</w:t>
      </w:r>
      <w:proofErr w:type="spellEnd"/>
      <w:r w:rsidRPr="00FA6DE4">
        <w:rPr>
          <w:rFonts w:ascii="Arial" w:eastAsia="Times New Roman" w:hAnsi="Arial" w:cs="Arial"/>
          <w:color w:val="222222"/>
          <w:sz w:val="17"/>
          <w:szCs w:val="17"/>
          <w:lang w:eastAsia="nl-NL"/>
        </w:rPr>
        <w:t xml:space="preserve"> was dissolved by royal resolution on 28 January 1791, Anker was given a pension, but kept a position as first director of the so-called </w:t>
      </w:r>
      <w:proofErr w:type="spellStart"/>
      <w:r w:rsidRPr="00FA6DE4">
        <w:rPr>
          <w:rFonts w:ascii="Arial" w:eastAsia="Times New Roman" w:hAnsi="Arial" w:cs="Arial"/>
          <w:i/>
          <w:iCs/>
          <w:color w:val="222222"/>
          <w:sz w:val="17"/>
          <w:szCs w:val="17"/>
          <w:lang w:eastAsia="nl-NL"/>
        </w:rPr>
        <w:t>Realisations-Kommission</w:t>
      </w:r>
      <w:proofErr w:type="spellEnd"/>
      <w:r w:rsidRPr="00FA6DE4">
        <w:rPr>
          <w:rFonts w:ascii="Arial" w:eastAsia="Times New Roman" w:hAnsi="Arial" w:cs="Arial"/>
          <w:color w:val="222222"/>
          <w:sz w:val="17"/>
          <w:szCs w:val="17"/>
          <w:lang w:eastAsia="nl-NL"/>
        </w:rPr>
        <w:t xml:space="preserve"> (</w:t>
      </w:r>
      <w:proofErr w:type="spellStart"/>
      <w:r w:rsidRPr="00FA6DE4">
        <w:rPr>
          <w:rFonts w:ascii="Arial" w:eastAsia="Times New Roman" w:hAnsi="Arial" w:cs="Arial"/>
          <w:color w:val="222222"/>
          <w:sz w:val="17"/>
          <w:szCs w:val="17"/>
          <w:lang w:eastAsia="nl-NL"/>
        </w:rPr>
        <w:t>Realisation</w:t>
      </w:r>
      <w:proofErr w:type="spellEnd"/>
      <w:r w:rsidRPr="00FA6DE4">
        <w:rPr>
          <w:rFonts w:ascii="Arial" w:eastAsia="Times New Roman" w:hAnsi="Arial" w:cs="Arial"/>
          <w:color w:val="222222"/>
          <w:sz w:val="17"/>
          <w:szCs w:val="17"/>
          <w:lang w:eastAsia="nl-NL"/>
        </w:rPr>
        <w:t xml:space="preserve"> Committee). This position entailed among other things special responsibility for the government's Norwegian glassmaking companies. In 1792 he was made first director of </w:t>
      </w:r>
      <w:proofErr w:type="spellStart"/>
      <w:r w:rsidRPr="00FA6DE4">
        <w:rPr>
          <w:rFonts w:ascii="Arial" w:eastAsia="Times New Roman" w:hAnsi="Arial" w:cs="Arial"/>
          <w:i/>
          <w:iCs/>
          <w:color w:val="222222"/>
          <w:sz w:val="17"/>
          <w:szCs w:val="17"/>
          <w:lang w:eastAsia="nl-NL"/>
        </w:rPr>
        <w:t>det</w:t>
      </w:r>
      <w:proofErr w:type="spellEnd"/>
      <w:r w:rsidRPr="00FA6DE4">
        <w:rPr>
          <w:rFonts w:ascii="Arial" w:eastAsia="Times New Roman" w:hAnsi="Arial" w:cs="Arial"/>
          <w:i/>
          <w:iCs/>
          <w:color w:val="222222"/>
          <w:sz w:val="17"/>
          <w:szCs w:val="17"/>
          <w:lang w:eastAsia="nl-NL"/>
        </w:rPr>
        <w:t xml:space="preserve"> </w:t>
      </w:r>
      <w:proofErr w:type="spellStart"/>
      <w:r w:rsidRPr="00FA6DE4">
        <w:rPr>
          <w:rFonts w:ascii="Arial" w:eastAsia="Times New Roman" w:hAnsi="Arial" w:cs="Arial"/>
          <w:i/>
          <w:iCs/>
          <w:color w:val="222222"/>
          <w:sz w:val="17"/>
          <w:szCs w:val="17"/>
          <w:lang w:eastAsia="nl-NL"/>
        </w:rPr>
        <w:t>dansk-asiatiske</w:t>
      </w:r>
      <w:proofErr w:type="spellEnd"/>
      <w:r w:rsidRPr="00FA6DE4">
        <w:rPr>
          <w:rFonts w:ascii="Arial" w:eastAsia="Times New Roman" w:hAnsi="Arial" w:cs="Arial"/>
          <w:i/>
          <w:iCs/>
          <w:color w:val="222222"/>
          <w:sz w:val="17"/>
          <w:szCs w:val="17"/>
          <w:lang w:eastAsia="nl-NL"/>
        </w:rPr>
        <w:t xml:space="preserve"> </w:t>
      </w:r>
      <w:proofErr w:type="spellStart"/>
      <w:r w:rsidRPr="00FA6DE4">
        <w:rPr>
          <w:rFonts w:ascii="Arial" w:eastAsia="Times New Roman" w:hAnsi="Arial" w:cs="Arial"/>
          <w:i/>
          <w:iCs/>
          <w:color w:val="222222"/>
          <w:sz w:val="17"/>
          <w:szCs w:val="17"/>
          <w:lang w:eastAsia="nl-NL"/>
        </w:rPr>
        <w:t>Kompagni</w:t>
      </w:r>
      <w:proofErr w:type="spellEnd"/>
      <w:r w:rsidRPr="00FA6DE4">
        <w:rPr>
          <w:rFonts w:ascii="Arial" w:eastAsia="Times New Roman" w:hAnsi="Arial" w:cs="Arial"/>
          <w:color w:val="222222"/>
          <w:sz w:val="17"/>
          <w:szCs w:val="17"/>
          <w:lang w:eastAsia="nl-NL"/>
        </w:rPr>
        <w:t xml:space="preserve"> (the Danish-Asian Company), a position he kept until 1811. He also acquired considerable property in Norway by buying the historic </w:t>
      </w:r>
      <w:proofErr w:type="spellStart"/>
      <w:r w:rsidRPr="00FA6DE4">
        <w:rPr>
          <w:rFonts w:ascii="Arial" w:eastAsia="Times New Roman" w:hAnsi="Arial" w:cs="Arial"/>
          <w:color w:val="222222"/>
          <w:sz w:val="17"/>
          <w:szCs w:val="17"/>
          <w:lang w:eastAsia="nl-NL"/>
        </w:rPr>
        <w:t>Eidsvoll</w:t>
      </w:r>
      <w:proofErr w:type="spellEnd"/>
      <w:r w:rsidRPr="00FA6DE4">
        <w:rPr>
          <w:rFonts w:ascii="Arial" w:eastAsia="Times New Roman" w:hAnsi="Arial" w:cs="Arial"/>
          <w:color w:val="222222"/>
          <w:sz w:val="17"/>
          <w:szCs w:val="17"/>
          <w:lang w:eastAsia="nl-NL"/>
        </w:rPr>
        <w:t xml:space="preserve"> Ironworks (</w:t>
      </w:r>
      <w:proofErr w:type="spellStart"/>
      <w:r w:rsidRPr="00FA6DE4">
        <w:rPr>
          <w:rFonts w:ascii="Arial" w:eastAsia="Times New Roman" w:hAnsi="Arial" w:cs="Arial"/>
          <w:i/>
          <w:iCs/>
          <w:color w:val="222222"/>
          <w:sz w:val="17"/>
          <w:szCs w:val="17"/>
          <w:lang w:eastAsia="nl-NL"/>
        </w:rPr>
        <w:t>Eidsvoll</w:t>
      </w:r>
      <w:proofErr w:type="spellEnd"/>
      <w:r w:rsidRPr="00FA6DE4">
        <w:rPr>
          <w:rFonts w:ascii="Arial" w:eastAsia="Times New Roman" w:hAnsi="Arial" w:cs="Arial"/>
          <w:i/>
          <w:iCs/>
          <w:color w:val="222222"/>
          <w:sz w:val="17"/>
          <w:szCs w:val="17"/>
          <w:lang w:eastAsia="nl-NL"/>
        </w:rPr>
        <w:t xml:space="preserve"> </w:t>
      </w:r>
      <w:proofErr w:type="spellStart"/>
      <w:r w:rsidRPr="00FA6DE4">
        <w:rPr>
          <w:rFonts w:ascii="Arial" w:eastAsia="Times New Roman" w:hAnsi="Arial" w:cs="Arial"/>
          <w:i/>
          <w:iCs/>
          <w:color w:val="222222"/>
          <w:sz w:val="17"/>
          <w:szCs w:val="17"/>
          <w:lang w:eastAsia="nl-NL"/>
        </w:rPr>
        <w:t>Verk</w:t>
      </w:r>
      <w:proofErr w:type="spellEnd"/>
      <w:r w:rsidRPr="00FA6DE4">
        <w:rPr>
          <w:rFonts w:ascii="Arial" w:eastAsia="Times New Roman" w:hAnsi="Arial" w:cs="Arial"/>
          <w:color w:val="222222"/>
          <w:sz w:val="17"/>
          <w:szCs w:val="17"/>
          <w:lang w:eastAsia="nl-NL"/>
        </w:rPr>
        <w:t xml:space="preserve">). He was elected a </w:t>
      </w:r>
      <w:hyperlink r:id="rId23" w:tooltip="Fellow of the Royal Society" w:history="1">
        <w:r w:rsidRPr="00FA6DE4">
          <w:rPr>
            <w:rFonts w:ascii="Arial" w:eastAsia="Times New Roman" w:hAnsi="Arial" w:cs="Arial"/>
            <w:color w:val="0645AD"/>
            <w:sz w:val="17"/>
            <w:u w:val="single"/>
            <w:lang w:eastAsia="nl-NL"/>
          </w:rPr>
          <w:t>Fellow of the Royal Society</w:t>
        </w:r>
      </w:hyperlink>
      <w:r w:rsidRPr="00FA6DE4">
        <w:rPr>
          <w:rFonts w:ascii="Arial" w:eastAsia="Times New Roman" w:hAnsi="Arial" w:cs="Arial"/>
          <w:color w:val="222222"/>
          <w:sz w:val="17"/>
          <w:szCs w:val="17"/>
          <w:lang w:eastAsia="nl-NL"/>
        </w:rPr>
        <w:t xml:space="preserve"> in 1804.</w:t>
      </w:r>
      <w:hyperlink r:id="rId24" w:anchor="cite_note-1" w:history="1">
        <w:r w:rsidRPr="00FA6DE4">
          <w:rPr>
            <w:rFonts w:ascii="Arial" w:eastAsia="Times New Roman" w:hAnsi="Arial" w:cs="Arial"/>
            <w:color w:val="0645AD"/>
            <w:sz w:val="12"/>
            <w:u w:val="single"/>
            <w:vertAlign w:val="superscript"/>
            <w:lang w:eastAsia="nl-NL"/>
          </w:rPr>
          <w:t>[1]</w:t>
        </w:r>
      </w:hyperlink>
      <w:r w:rsidRPr="00FA6DE4">
        <w:rPr>
          <w:rFonts w:ascii="Arial" w:eastAsia="Times New Roman" w:hAnsi="Arial" w:cs="Arial"/>
          <w:color w:val="222222"/>
          <w:sz w:val="17"/>
          <w:szCs w:val="17"/>
          <w:lang w:eastAsia="nl-NL"/>
        </w:rPr>
        <w:t xml:space="preserve"> </w:t>
      </w:r>
    </w:p>
    <w:p w:rsidR="00FA6DE4" w:rsidRPr="00FA6DE4" w:rsidRDefault="00FA6DE4" w:rsidP="00FA6DE4">
      <w:pPr>
        <w:pBdr>
          <w:bottom w:val="single" w:sz="4" w:space="0" w:color="A2A9B1"/>
        </w:pBdr>
        <w:spacing w:after="0" w:line="341" w:lineRule="atLeast"/>
        <w:outlineLvl w:val="1"/>
        <w:rPr>
          <w:rFonts w:ascii="&amp;quot" w:eastAsia="Times New Roman" w:hAnsi="&amp;quot" w:cs="Arial"/>
          <w:color w:val="000000"/>
          <w:sz w:val="26"/>
          <w:szCs w:val="26"/>
          <w:lang w:eastAsia="nl-NL"/>
        </w:rPr>
      </w:pPr>
      <w:r>
        <w:rPr>
          <w:rFonts w:ascii="&amp;quot" w:eastAsia="Times New Roman" w:hAnsi="&amp;quot" w:cs="Arial"/>
          <w:color w:val="000000"/>
          <w:sz w:val="26"/>
          <w:lang w:eastAsia="nl-NL"/>
        </w:rPr>
        <w:br/>
      </w:r>
      <w:r w:rsidRPr="00FA6DE4">
        <w:rPr>
          <w:rFonts w:ascii="&amp;quot" w:eastAsia="Times New Roman" w:hAnsi="&amp;quot" w:cs="Arial"/>
          <w:color w:val="000000"/>
          <w:sz w:val="26"/>
          <w:lang w:eastAsia="nl-NL"/>
        </w:rPr>
        <w:t>Time abroad</w:t>
      </w:r>
    </w:p>
    <w:p w:rsidR="00FA6DE4" w:rsidRPr="00FA6DE4" w:rsidRDefault="00FA6DE4" w:rsidP="00FA6DE4">
      <w:pPr>
        <w:spacing w:after="0" w:line="279" w:lineRule="atLeast"/>
        <w:rPr>
          <w:rFonts w:ascii="Arial" w:eastAsia="Times New Roman" w:hAnsi="Arial" w:cs="Arial"/>
          <w:color w:val="222222"/>
          <w:sz w:val="17"/>
          <w:szCs w:val="17"/>
          <w:lang w:eastAsia="nl-NL"/>
        </w:rPr>
      </w:pPr>
      <w:r w:rsidRPr="00FA6DE4">
        <w:rPr>
          <w:rFonts w:ascii="Arial" w:eastAsia="Times New Roman" w:hAnsi="Arial" w:cs="Arial"/>
          <w:color w:val="222222"/>
          <w:sz w:val="17"/>
          <w:szCs w:val="17"/>
          <w:lang w:eastAsia="nl-NL"/>
        </w:rPr>
        <w:t xml:space="preserve">As an envoy of </w:t>
      </w:r>
      <w:proofErr w:type="spellStart"/>
      <w:r w:rsidRPr="00FA6DE4">
        <w:rPr>
          <w:rFonts w:ascii="Arial" w:eastAsia="Times New Roman" w:hAnsi="Arial" w:cs="Arial"/>
          <w:i/>
          <w:iCs/>
          <w:color w:val="222222"/>
          <w:sz w:val="17"/>
          <w:szCs w:val="17"/>
          <w:lang w:eastAsia="nl-NL"/>
        </w:rPr>
        <w:t>det</w:t>
      </w:r>
      <w:proofErr w:type="spellEnd"/>
      <w:r w:rsidRPr="00FA6DE4">
        <w:rPr>
          <w:rFonts w:ascii="Arial" w:eastAsia="Times New Roman" w:hAnsi="Arial" w:cs="Arial"/>
          <w:i/>
          <w:iCs/>
          <w:color w:val="222222"/>
          <w:sz w:val="17"/>
          <w:szCs w:val="17"/>
          <w:lang w:eastAsia="nl-NL"/>
        </w:rPr>
        <w:t xml:space="preserve"> </w:t>
      </w:r>
      <w:proofErr w:type="spellStart"/>
      <w:r w:rsidRPr="00FA6DE4">
        <w:rPr>
          <w:rFonts w:ascii="Arial" w:eastAsia="Times New Roman" w:hAnsi="Arial" w:cs="Arial"/>
          <w:i/>
          <w:iCs/>
          <w:color w:val="222222"/>
          <w:sz w:val="17"/>
          <w:szCs w:val="17"/>
          <w:lang w:eastAsia="nl-NL"/>
        </w:rPr>
        <w:t>dansk-asiatiske</w:t>
      </w:r>
      <w:proofErr w:type="spellEnd"/>
      <w:r w:rsidRPr="00FA6DE4">
        <w:rPr>
          <w:rFonts w:ascii="Arial" w:eastAsia="Times New Roman" w:hAnsi="Arial" w:cs="Arial"/>
          <w:i/>
          <w:iCs/>
          <w:color w:val="222222"/>
          <w:sz w:val="17"/>
          <w:szCs w:val="17"/>
          <w:lang w:eastAsia="nl-NL"/>
        </w:rPr>
        <w:t xml:space="preserve"> </w:t>
      </w:r>
      <w:proofErr w:type="spellStart"/>
      <w:r w:rsidRPr="00FA6DE4">
        <w:rPr>
          <w:rFonts w:ascii="Arial" w:eastAsia="Times New Roman" w:hAnsi="Arial" w:cs="Arial"/>
          <w:i/>
          <w:iCs/>
          <w:color w:val="222222"/>
          <w:sz w:val="17"/>
          <w:szCs w:val="17"/>
          <w:lang w:eastAsia="nl-NL"/>
        </w:rPr>
        <w:t>Kompagni</w:t>
      </w:r>
      <w:proofErr w:type="spellEnd"/>
      <w:r w:rsidRPr="00FA6DE4">
        <w:rPr>
          <w:rFonts w:ascii="Arial" w:eastAsia="Times New Roman" w:hAnsi="Arial" w:cs="Arial"/>
          <w:color w:val="222222"/>
          <w:sz w:val="17"/>
          <w:szCs w:val="17"/>
          <w:lang w:eastAsia="nl-NL"/>
        </w:rPr>
        <w:t xml:space="preserve">, he stayed in London from January 1805 to take care of the company's business affairs vis-à-vis the English </w:t>
      </w:r>
      <w:hyperlink r:id="rId25" w:tooltip="Honourable East India Company" w:history="1">
        <w:r w:rsidRPr="00FA6DE4">
          <w:rPr>
            <w:rFonts w:ascii="Arial" w:eastAsia="Times New Roman" w:hAnsi="Arial" w:cs="Arial"/>
            <w:color w:val="0645AD"/>
            <w:sz w:val="17"/>
            <w:u w:val="single"/>
            <w:lang w:eastAsia="nl-NL"/>
          </w:rPr>
          <w:t>East India Company</w:t>
        </w:r>
      </w:hyperlink>
      <w:r w:rsidRPr="00FA6DE4">
        <w:rPr>
          <w:rFonts w:ascii="Arial" w:eastAsia="Times New Roman" w:hAnsi="Arial" w:cs="Arial"/>
          <w:color w:val="222222"/>
          <w:sz w:val="17"/>
          <w:szCs w:val="17"/>
          <w:lang w:eastAsia="nl-NL"/>
        </w:rPr>
        <w:t xml:space="preserve">. This task he seems to have performed in an excellent manner. In 1807 he carried out a large transaction of money for the government in </w:t>
      </w:r>
      <w:hyperlink r:id="rId26" w:tooltip="Hamburg" w:history="1">
        <w:r w:rsidRPr="00FA6DE4">
          <w:rPr>
            <w:rFonts w:ascii="Arial" w:eastAsia="Times New Roman" w:hAnsi="Arial" w:cs="Arial"/>
            <w:color w:val="0645AD"/>
            <w:sz w:val="17"/>
            <w:u w:val="single"/>
            <w:lang w:eastAsia="nl-NL"/>
          </w:rPr>
          <w:t>Hamburg</w:t>
        </w:r>
      </w:hyperlink>
      <w:r w:rsidRPr="00FA6DE4">
        <w:rPr>
          <w:rFonts w:ascii="Arial" w:eastAsia="Times New Roman" w:hAnsi="Arial" w:cs="Arial"/>
          <w:color w:val="222222"/>
          <w:sz w:val="17"/>
          <w:szCs w:val="17"/>
          <w:lang w:eastAsia="nl-NL"/>
        </w:rPr>
        <w:t xml:space="preserve">, and </w:t>
      </w:r>
      <w:proofErr w:type="spellStart"/>
      <w:r w:rsidRPr="00FA6DE4">
        <w:rPr>
          <w:rFonts w:ascii="Arial" w:eastAsia="Times New Roman" w:hAnsi="Arial" w:cs="Arial"/>
          <w:color w:val="222222"/>
          <w:sz w:val="17"/>
          <w:szCs w:val="17"/>
          <w:lang w:eastAsia="nl-NL"/>
        </w:rPr>
        <w:t>finalised</w:t>
      </w:r>
      <w:proofErr w:type="spellEnd"/>
      <w:r w:rsidRPr="00FA6DE4">
        <w:rPr>
          <w:rFonts w:ascii="Arial" w:eastAsia="Times New Roman" w:hAnsi="Arial" w:cs="Arial"/>
          <w:color w:val="222222"/>
          <w:sz w:val="17"/>
          <w:szCs w:val="17"/>
          <w:lang w:eastAsia="nl-NL"/>
        </w:rPr>
        <w:t xml:space="preserve"> a deal in ship timber for the </w:t>
      </w:r>
      <w:hyperlink r:id="rId27" w:tooltip="Royal Dano-Norwegian Navy" w:history="1">
        <w:r w:rsidRPr="00FA6DE4">
          <w:rPr>
            <w:rFonts w:ascii="Arial" w:eastAsia="Times New Roman" w:hAnsi="Arial" w:cs="Arial"/>
            <w:color w:val="0645AD"/>
            <w:sz w:val="17"/>
            <w:u w:val="single"/>
            <w:lang w:eastAsia="nl-NL"/>
          </w:rPr>
          <w:t>navy</w:t>
        </w:r>
      </w:hyperlink>
      <w:r w:rsidRPr="00FA6DE4">
        <w:rPr>
          <w:rFonts w:ascii="Arial" w:eastAsia="Times New Roman" w:hAnsi="Arial" w:cs="Arial"/>
          <w:color w:val="222222"/>
          <w:sz w:val="17"/>
          <w:szCs w:val="17"/>
          <w:lang w:eastAsia="nl-NL"/>
        </w:rPr>
        <w:t xml:space="preserve">. In 1811 he took up permanent residence at </w:t>
      </w:r>
      <w:proofErr w:type="spellStart"/>
      <w:r w:rsidRPr="00FA6DE4">
        <w:rPr>
          <w:rFonts w:ascii="Arial" w:eastAsia="Times New Roman" w:hAnsi="Arial" w:cs="Arial"/>
          <w:color w:val="222222"/>
          <w:sz w:val="17"/>
          <w:szCs w:val="17"/>
          <w:lang w:eastAsia="nl-NL"/>
        </w:rPr>
        <w:t>Eidsvoll</w:t>
      </w:r>
      <w:proofErr w:type="spellEnd"/>
      <w:r w:rsidRPr="00FA6DE4">
        <w:rPr>
          <w:rFonts w:ascii="Arial" w:eastAsia="Times New Roman" w:hAnsi="Arial" w:cs="Arial"/>
          <w:color w:val="222222"/>
          <w:sz w:val="17"/>
          <w:szCs w:val="17"/>
          <w:lang w:eastAsia="nl-NL"/>
        </w:rPr>
        <w:t xml:space="preserve"> Ironworks. </w:t>
      </w:r>
    </w:p>
    <w:p w:rsidR="00FA6DE4" w:rsidRPr="00FA6DE4" w:rsidRDefault="00FA6DE4" w:rsidP="00FA6DE4">
      <w:pPr>
        <w:pBdr>
          <w:bottom w:val="single" w:sz="4" w:space="0" w:color="A2A9B1"/>
        </w:pBdr>
        <w:spacing w:after="0" w:line="341" w:lineRule="atLeast"/>
        <w:outlineLvl w:val="1"/>
        <w:rPr>
          <w:rFonts w:ascii="&amp;quot" w:eastAsia="Times New Roman" w:hAnsi="&amp;quot" w:cs="Arial"/>
          <w:color w:val="000000"/>
          <w:sz w:val="26"/>
          <w:szCs w:val="26"/>
          <w:lang w:eastAsia="nl-NL"/>
        </w:rPr>
      </w:pPr>
      <w:r>
        <w:rPr>
          <w:rFonts w:ascii="&amp;quot" w:eastAsia="Times New Roman" w:hAnsi="&amp;quot" w:cs="Arial"/>
          <w:color w:val="000000"/>
          <w:sz w:val="26"/>
          <w:lang w:eastAsia="nl-NL"/>
        </w:rPr>
        <w:br/>
      </w:r>
      <w:r w:rsidRPr="00FA6DE4">
        <w:rPr>
          <w:rFonts w:ascii="&amp;quot" w:eastAsia="Times New Roman" w:hAnsi="&amp;quot" w:cs="Arial"/>
          <w:color w:val="000000"/>
          <w:sz w:val="26"/>
          <w:lang w:eastAsia="nl-NL"/>
        </w:rPr>
        <w:t xml:space="preserve">Friendship with Christian </w:t>
      </w:r>
      <w:proofErr w:type="spellStart"/>
      <w:r w:rsidRPr="00FA6DE4">
        <w:rPr>
          <w:rFonts w:ascii="&amp;quot" w:eastAsia="Times New Roman" w:hAnsi="&amp;quot" w:cs="Arial"/>
          <w:color w:val="000000"/>
          <w:sz w:val="26"/>
          <w:lang w:eastAsia="nl-NL"/>
        </w:rPr>
        <w:t>Frederik</w:t>
      </w:r>
      <w:proofErr w:type="spellEnd"/>
      <w:r w:rsidRPr="00FA6DE4">
        <w:rPr>
          <w:rFonts w:ascii="&amp;quot" w:eastAsia="Times New Roman" w:hAnsi="&amp;quot" w:cs="Arial"/>
          <w:color w:val="000000"/>
          <w:sz w:val="26"/>
          <w:lang w:eastAsia="nl-NL"/>
        </w:rPr>
        <w:t xml:space="preserve"> of Denmark</w:t>
      </w:r>
    </w:p>
    <w:p w:rsidR="00FA6DE4" w:rsidRPr="00FA6DE4" w:rsidRDefault="00FA6DE4" w:rsidP="00FA6DE4">
      <w:pPr>
        <w:spacing w:after="0" w:line="279" w:lineRule="atLeast"/>
        <w:rPr>
          <w:rFonts w:ascii="Arial" w:eastAsia="Times New Roman" w:hAnsi="Arial" w:cs="Arial"/>
          <w:color w:val="222222"/>
          <w:sz w:val="17"/>
          <w:szCs w:val="17"/>
          <w:lang w:eastAsia="nl-NL"/>
        </w:rPr>
      </w:pPr>
      <w:r w:rsidRPr="00FA6DE4">
        <w:rPr>
          <w:rFonts w:ascii="Arial" w:eastAsia="Times New Roman" w:hAnsi="Arial" w:cs="Arial"/>
          <w:color w:val="222222"/>
          <w:sz w:val="17"/>
          <w:szCs w:val="17"/>
          <w:lang w:eastAsia="nl-NL"/>
        </w:rPr>
        <w:t xml:space="preserve">During his stay in Copenhagen, he had become an intimate acquaintance of the </w:t>
      </w:r>
      <w:hyperlink r:id="rId28" w:tooltip="Heir presumptive" w:history="1">
        <w:r w:rsidRPr="00FA6DE4">
          <w:rPr>
            <w:rFonts w:ascii="Arial" w:eastAsia="Times New Roman" w:hAnsi="Arial" w:cs="Arial"/>
            <w:color w:val="0645AD"/>
            <w:sz w:val="17"/>
            <w:u w:val="single"/>
            <w:lang w:eastAsia="nl-NL"/>
          </w:rPr>
          <w:t>heir presumptive</w:t>
        </w:r>
      </w:hyperlink>
      <w:r w:rsidRPr="00FA6DE4">
        <w:rPr>
          <w:rFonts w:ascii="Arial" w:eastAsia="Times New Roman" w:hAnsi="Arial" w:cs="Arial"/>
          <w:color w:val="222222"/>
          <w:sz w:val="17"/>
          <w:szCs w:val="17"/>
          <w:lang w:eastAsia="nl-NL"/>
        </w:rPr>
        <w:t xml:space="preserve"> to the throne, </w:t>
      </w:r>
      <w:hyperlink r:id="rId29" w:tooltip="Christian Frederik" w:history="1">
        <w:r w:rsidRPr="00FA6DE4">
          <w:rPr>
            <w:rFonts w:ascii="Arial" w:eastAsia="Times New Roman" w:hAnsi="Arial" w:cs="Arial"/>
            <w:color w:val="0645AD"/>
            <w:sz w:val="17"/>
            <w:u w:val="single"/>
            <w:lang w:eastAsia="nl-NL"/>
          </w:rPr>
          <w:t xml:space="preserve">Christian </w:t>
        </w:r>
        <w:proofErr w:type="spellStart"/>
        <w:r w:rsidRPr="00FA6DE4">
          <w:rPr>
            <w:rFonts w:ascii="Arial" w:eastAsia="Times New Roman" w:hAnsi="Arial" w:cs="Arial"/>
            <w:color w:val="0645AD"/>
            <w:sz w:val="17"/>
            <w:u w:val="single"/>
            <w:lang w:eastAsia="nl-NL"/>
          </w:rPr>
          <w:t>Frederik</w:t>
        </w:r>
        <w:proofErr w:type="spellEnd"/>
      </w:hyperlink>
      <w:r w:rsidRPr="00FA6DE4">
        <w:rPr>
          <w:rFonts w:ascii="Arial" w:eastAsia="Times New Roman" w:hAnsi="Arial" w:cs="Arial"/>
          <w:color w:val="222222"/>
          <w:sz w:val="17"/>
          <w:szCs w:val="17"/>
          <w:lang w:eastAsia="nl-NL"/>
        </w:rPr>
        <w:t xml:space="preserve">. When the prince arrived in Norway as </w:t>
      </w:r>
      <w:proofErr w:type="spellStart"/>
      <w:r w:rsidRPr="00FA6DE4">
        <w:rPr>
          <w:rFonts w:ascii="Arial" w:eastAsia="Times New Roman" w:hAnsi="Arial" w:cs="Arial"/>
          <w:i/>
          <w:iCs/>
          <w:color w:val="222222"/>
          <w:sz w:val="17"/>
          <w:szCs w:val="17"/>
          <w:lang w:eastAsia="nl-NL"/>
        </w:rPr>
        <w:t>stattholder</w:t>
      </w:r>
      <w:proofErr w:type="spellEnd"/>
      <w:r w:rsidRPr="00FA6DE4">
        <w:rPr>
          <w:rFonts w:ascii="Arial" w:eastAsia="Times New Roman" w:hAnsi="Arial" w:cs="Arial"/>
          <w:color w:val="222222"/>
          <w:sz w:val="17"/>
          <w:szCs w:val="17"/>
          <w:lang w:eastAsia="nl-NL"/>
        </w:rPr>
        <w:t xml:space="preserve"> in 1813, Anker was immediately made one of the prince's closest advisors. After the </w:t>
      </w:r>
      <w:hyperlink r:id="rId30" w:tooltip="Treaty of Kiel" w:history="1">
        <w:r w:rsidRPr="00FA6DE4">
          <w:rPr>
            <w:rFonts w:ascii="Arial" w:eastAsia="Times New Roman" w:hAnsi="Arial" w:cs="Arial"/>
            <w:color w:val="0645AD"/>
            <w:sz w:val="17"/>
            <w:u w:val="single"/>
            <w:lang w:eastAsia="nl-NL"/>
          </w:rPr>
          <w:t>Treaty of Kiel</w:t>
        </w:r>
      </w:hyperlink>
      <w:r w:rsidRPr="00FA6DE4">
        <w:rPr>
          <w:rFonts w:ascii="Arial" w:eastAsia="Times New Roman" w:hAnsi="Arial" w:cs="Arial"/>
          <w:color w:val="222222"/>
          <w:sz w:val="17"/>
          <w:szCs w:val="17"/>
          <w:lang w:eastAsia="nl-NL"/>
        </w:rPr>
        <w:t xml:space="preserve"> the prince held a meeting at </w:t>
      </w:r>
      <w:proofErr w:type="spellStart"/>
      <w:r w:rsidRPr="00FA6DE4">
        <w:rPr>
          <w:rFonts w:ascii="Arial" w:eastAsia="Times New Roman" w:hAnsi="Arial" w:cs="Arial"/>
          <w:color w:val="222222"/>
          <w:sz w:val="17"/>
          <w:szCs w:val="17"/>
          <w:lang w:eastAsia="nl-NL"/>
        </w:rPr>
        <w:t>Eidsvoll</w:t>
      </w:r>
      <w:proofErr w:type="spellEnd"/>
      <w:r w:rsidRPr="00FA6DE4">
        <w:rPr>
          <w:rFonts w:ascii="Arial" w:eastAsia="Times New Roman" w:hAnsi="Arial" w:cs="Arial"/>
          <w:color w:val="222222"/>
          <w:sz w:val="17"/>
          <w:szCs w:val="17"/>
          <w:lang w:eastAsia="nl-NL"/>
        </w:rPr>
        <w:t xml:space="preserve"> during his journey to </w:t>
      </w:r>
      <w:hyperlink r:id="rId31" w:tooltip="Trondheim" w:history="1">
        <w:r w:rsidRPr="00FA6DE4">
          <w:rPr>
            <w:rFonts w:ascii="Arial" w:eastAsia="Times New Roman" w:hAnsi="Arial" w:cs="Arial"/>
            <w:color w:val="0645AD"/>
            <w:sz w:val="17"/>
            <w:u w:val="single"/>
            <w:lang w:eastAsia="nl-NL"/>
          </w:rPr>
          <w:t>Trondheim</w:t>
        </w:r>
      </w:hyperlink>
      <w:r w:rsidRPr="00FA6DE4">
        <w:rPr>
          <w:rFonts w:ascii="Arial" w:eastAsia="Times New Roman" w:hAnsi="Arial" w:cs="Arial"/>
          <w:color w:val="222222"/>
          <w:sz w:val="17"/>
          <w:szCs w:val="17"/>
          <w:lang w:eastAsia="nl-NL"/>
        </w:rPr>
        <w:t xml:space="preserve">, and on the way back he convened the </w:t>
      </w:r>
      <w:proofErr w:type="spellStart"/>
      <w:r w:rsidRPr="00FA6DE4">
        <w:rPr>
          <w:rFonts w:ascii="Arial" w:eastAsia="Times New Roman" w:hAnsi="Arial" w:cs="Arial"/>
          <w:i/>
          <w:iCs/>
          <w:color w:val="222222"/>
          <w:sz w:val="17"/>
          <w:szCs w:val="17"/>
          <w:lang w:eastAsia="nl-NL"/>
        </w:rPr>
        <w:t>Stormannsmøtet</w:t>
      </w:r>
      <w:proofErr w:type="spellEnd"/>
      <w:r w:rsidRPr="00FA6DE4">
        <w:rPr>
          <w:rFonts w:ascii="Arial" w:eastAsia="Times New Roman" w:hAnsi="Arial" w:cs="Arial"/>
          <w:color w:val="222222"/>
          <w:sz w:val="17"/>
          <w:szCs w:val="17"/>
          <w:lang w:eastAsia="nl-NL"/>
        </w:rPr>
        <w:t xml:space="preserve"> (gathering of notables) of </w:t>
      </w:r>
      <w:proofErr w:type="spellStart"/>
      <w:r w:rsidRPr="00FA6DE4">
        <w:rPr>
          <w:rFonts w:ascii="Arial" w:eastAsia="Times New Roman" w:hAnsi="Arial" w:cs="Arial"/>
          <w:color w:val="222222"/>
          <w:sz w:val="17"/>
          <w:szCs w:val="17"/>
          <w:lang w:eastAsia="nl-NL"/>
        </w:rPr>
        <w:t>Eidsvoll</w:t>
      </w:r>
      <w:proofErr w:type="spellEnd"/>
      <w:r w:rsidRPr="00FA6DE4">
        <w:rPr>
          <w:rFonts w:ascii="Arial" w:eastAsia="Times New Roman" w:hAnsi="Arial" w:cs="Arial"/>
          <w:color w:val="222222"/>
          <w:sz w:val="17"/>
          <w:szCs w:val="17"/>
          <w:lang w:eastAsia="nl-NL"/>
        </w:rPr>
        <w:t xml:space="preserve"> on 16 February 1814, where it was decided that Norway should declare its independence, and that a National Assembly should be convened, also to be held at </w:t>
      </w:r>
      <w:proofErr w:type="spellStart"/>
      <w:r w:rsidRPr="00FA6DE4">
        <w:rPr>
          <w:rFonts w:ascii="Arial" w:eastAsia="Times New Roman" w:hAnsi="Arial" w:cs="Arial"/>
          <w:color w:val="222222"/>
          <w:sz w:val="17"/>
          <w:szCs w:val="17"/>
          <w:lang w:eastAsia="nl-NL"/>
        </w:rPr>
        <w:t>Eidsvoll</w:t>
      </w:r>
      <w:proofErr w:type="spellEnd"/>
      <w:r w:rsidRPr="00FA6DE4">
        <w:rPr>
          <w:rFonts w:ascii="Arial" w:eastAsia="Times New Roman" w:hAnsi="Arial" w:cs="Arial"/>
          <w:color w:val="222222"/>
          <w:sz w:val="17"/>
          <w:szCs w:val="17"/>
          <w:lang w:eastAsia="nl-NL"/>
        </w:rPr>
        <w:t xml:space="preserve">. </w:t>
      </w:r>
    </w:p>
    <w:p w:rsidR="00FA6DE4" w:rsidRPr="00FA6DE4" w:rsidRDefault="00FA6DE4" w:rsidP="00FA6DE4">
      <w:pPr>
        <w:pBdr>
          <w:bottom w:val="single" w:sz="4" w:space="0" w:color="A2A9B1"/>
        </w:pBdr>
        <w:spacing w:after="0" w:line="341" w:lineRule="atLeast"/>
        <w:outlineLvl w:val="1"/>
        <w:rPr>
          <w:rFonts w:ascii="&amp;quot" w:eastAsia="Times New Roman" w:hAnsi="&amp;quot" w:cs="Arial"/>
          <w:color w:val="000000"/>
          <w:sz w:val="26"/>
          <w:szCs w:val="26"/>
          <w:lang w:eastAsia="nl-NL"/>
        </w:rPr>
      </w:pPr>
      <w:r>
        <w:rPr>
          <w:rFonts w:ascii="&amp;quot" w:eastAsia="Times New Roman" w:hAnsi="&amp;quot" w:cs="Arial"/>
          <w:color w:val="000000"/>
          <w:sz w:val="26"/>
          <w:lang w:eastAsia="nl-NL"/>
        </w:rPr>
        <w:br/>
      </w:r>
      <w:r w:rsidRPr="00FA6DE4">
        <w:rPr>
          <w:rFonts w:ascii="&amp;quot" w:eastAsia="Times New Roman" w:hAnsi="&amp;quot" w:cs="Arial"/>
          <w:color w:val="000000"/>
          <w:sz w:val="26"/>
          <w:lang w:eastAsia="nl-NL"/>
        </w:rPr>
        <w:t>National Assembly of 1814</w:t>
      </w:r>
    </w:p>
    <w:p w:rsidR="00FA6DE4" w:rsidRPr="00FA6DE4" w:rsidRDefault="00FA6DE4" w:rsidP="00FA6DE4">
      <w:pPr>
        <w:spacing w:before="87" w:after="87" w:line="279" w:lineRule="atLeast"/>
        <w:rPr>
          <w:rFonts w:ascii="Arial" w:eastAsia="Times New Roman" w:hAnsi="Arial" w:cs="Arial"/>
          <w:color w:val="222222"/>
          <w:sz w:val="17"/>
          <w:szCs w:val="17"/>
          <w:lang w:eastAsia="nl-NL"/>
        </w:rPr>
      </w:pPr>
      <w:r w:rsidRPr="00FA6DE4">
        <w:rPr>
          <w:rFonts w:ascii="Arial" w:eastAsia="Times New Roman" w:hAnsi="Arial" w:cs="Arial"/>
          <w:color w:val="222222"/>
          <w:sz w:val="17"/>
          <w:szCs w:val="17"/>
          <w:lang w:eastAsia="nl-NL"/>
        </w:rPr>
        <w:t xml:space="preserve">Before the National Assembly gathered, Anker had left Norway, and could therefore not take up his position in the new Norwegian government, where he was appointed </w:t>
      </w:r>
      <w:proofErr w:type="spellStart"/>
      <w:r w:rsidRPr="00FA6DE4">
        <w:rPr>
          <w:rFonts w:ascii="Arial" w:eastAsia="Times New Roman" w:hAnsi="Arial" w:cs="Arial"/>
          <w:color w:val="222222"/>
          <w:sz w:val="17"/>
          <w:szCs w:val="17"/>
          <w:lang w:eastAsia="nl-NL"/>
        </w:rPr>
        <w:t>councillor</w:t>
      </w:r>
      <w:proofErr w:type="spellEnd"/>
      <w:r w:rsidRPr="00FA6DE4">
        <w:rPr>
          <w:rFonts w:ascii="Arial" w:eastAsia="Times New Roman" w:hAnsi="Arial" w:cs="Arial"/>
          <w:color w:val="222222"/>
          <w:sz w:val="17"/>
          <w:szCs w:val="17"/>
          <w:lang w:eastAsia="nl-NL"/>
        </w:rPr>
        <w:t xml:space="preserve"> of government for the 5th Ministry (economy) on 2 March, and </w:t>
      </w:r>
      <w:proofErr w:type="spellStart"/>
      <w:r w:rsidRPr="00FA6DE4">
        <w:rPr>
          <w:rFonts w:ascii="Arial" w:eastAsia="Times New Roman" w:hAnsi="Arial" w:cs="Arial"/>
          <w:color w:val="222222"/>
          <w:sz w:val="17"/>
          <w:szCs w:val="17"/>
          <w:lang w:eastAsia="nl-NL"/>
        </w:rPr>
        <w:t>councillor</w:t>
      </w:r>
      <w:proofErr w:type="spellEnd"/>
      <w:r w:rsidRPr="00FA6DE4">
        <w:rPr>
          <w:rFonts w:ascii="Arial" w:eastAsia="Times New Roman" w:hAnsi="Arial" w:cs="Arial"/>
          <w:color w:val="222222"/>
          <w:sz w:val="17"/>
          <w:szCs w:val="17"/>
          <w:lang w:eastAsia="nl-NL"/>
        </w:rPr>
        <w:t xml:space="preserve"> of state on 19 May. In March 1814 he had crossed the </w:t>
      </w:r>
      <w:hyperlink r:id="rId32" w:tooltip="North Sea" w:history="1">
        <w:r w:rsidRPr="00FA6DE4">
          <w:rPr>
            <w:rFonts w:ascii="Arial" w:eastAsia="Times New Roman" w:hAnsi="Arial" w:cs="Arial"/>
            <w:color w:val="0645AD"/>
            <w:sz w:val="17"/>
            <w:u w:val="single"/>
            <w:lang w:eastAsia="nl-NL"/>
          </w:rPr>
          <w:t>North Sea</w:t>
        </w:r>
      </w:hyperlink>
      <w:r w:rsidRPr="00FA6DE4">
        <w:rPr>
          <w:rFonts w:ascii="Arial" w:eastAsia="Times New Roman" w:hAnsi="Arial" w:cs="Arial"/>
          <w:color w:val="222222"/>
          <w:sz w:val="17"/>
          <w:szCs w:val="17"/>
          <w:lang w:eastAsia="nl-NL"/>
        </w:rPr>
        <w:t xml:space="preserve"> to promote Norway's interests in England. Here he worked to put the interests of Sweden and the great powers up against each other, but achieved little. In 1815 he was dismissed as </w:t>
      </w:r>
      <w:proofErr w:type="spellStart"/>
      <w:r w:rsidRPr="00FA6DE4">
        <w:rPr>
          <w:rFonts w:ascii="Arial" w:eastAsia="Times New Roman" w:hAnsi="Arial" w:cs="Arial"/>
          <w:color w:val="222222"/>
          <w:sz w:val="17"/>
          <w:szCs w:val="17"/>
          <w:lang w:eastAsia="nl-NL"/>
        </w:rPr>
        <w:t>councillor</w:t>
      </w:r>
      <w:proofErr w:type="spellEnd"/>
      <w:r w:rsidRPr="00FA6DE4">
        <w:rPr>
          <w:rFonts w:ascii="Arial" w:eastAsia="Times New Roman" w:hAnsi="Arial" w:cs="Arial"/>
          <w:color w:val="222222"/>
          <w:sz w:val="17"/>
          <w:szCs w:val="17"/>
          <w:lang w:eastAsia="nl-NL"/>
        </w:rPr>
        <w:t xml:space="preserve"> of state, and returned to Norway, where he developed a close relationship to the crown prince </w:t>
      </w:r>
      <w:hyperlink r:id="rId33" w:tooltip="Charles XIV John of Sweden" w:history="1">
        <w:r w:rsidRPr="00FA6DE4">
          <w:rPr>
            <w:rFonts w:ascii="Arial" w:eastAsia="Times New Roman" w:hAnsi="Arial" w:cs="Arial"/>
            <w:color w:val="0645AD"/>
            <w:sz w:val="17"/>
            <w:u w:val="single"/>
            <w:lang w:eastAsia="nl-NL"/>
          </w:rPr>
          <w:t>Karl Johan</w:t>
        </w:r>
      </w:hyperlink>
      <w:r w:rsidRPr="00FA6DE4">
        <w:rPr>
          <w:rFonts w:ascii="Arial" w:eastAsia="Times New Roman" w:hAnsi="Arial" w:cs="Arial"/>
          <w:color w:val="222222"/>
          <w:sz w:val="17"/>
          <w:szCs w:val="17"/>
          <w:lang w:eastAsia="nl-NL"/>
        </w:rPr>
        <w:t xml:space="preserve">. </w:t>
      </w:r>
    </w:p>
    <w:p w:rsidR="00FA6DE4" w:rsidRPr="00FA6DE4" w:rsidRDefault="00FA6DE4" w:rsidP="00FA6DE4">
      <w:pPr>
        <w:pBdr>
          <w:bottom w:val="single" w:sz="4" w:space="0" w:color="A2A9B1"/>
        </w:pBdr>
        <w:spacing w:after="0" w:line="341" w:lineRule="atLeast"/>
        <w:outlineLvl w:val="1"/>
        <w:rPr>
          <w:rFonts w:ascii="&amp;quot" w:eastAsia="Times New Roman" w:hAnsi="&amp;quot" w:cs="Arial"/>
          <w:color w:val="000000"/>
          <w:sz w:val="26"/>
          <w:szCs w:val="26"/>
          <w:lang w:eastAsia="nl-NL"/>
        </w:rPr>
      </w:pPr>
      <w:r>
        <w:rPr>
          <w:rFonts w:ascii="&amp;quot" w:eastAsia="Times New Roman" w:hAnsi="&amp;quot" w:cs="Arial"/>
          <w:color w:val="000000"/>
          <w:sz w:val="26"/>
          <w:lang w:eastAsia="nl-NL"/>
        </w:rPr>
        <w:br/>
      </w:r>
      <w:r w:rsidRPr="00FA6DE4">
        <w:rPr>
          <w:rFonts w:ascii="&amp;quot" w:eastAsia="Times New Roman" w:hAnsi="&amp;quot" w:cs="Arial"/>
          <w:color w:val="000000"/>
          <w:sz w:val="26"/>
          <w:lang w:eastAsia="nl-NL"/>
        </w:rPr>
        <w:t>Last years</w:t>
      </w:r>
    </w:p>
    <w:p w:rsidR="00FA6DE4" w:rsidRPr="00FA6DE4" w:rsidRDefault="00FA6DE4" w:rsidP="00FA6DE4">
      <w:pPr>
        <w:spacing w:before="87" w:after="87" w:line="279" w:lineRule="atLeast"/>
        <w:rPr>
          <w:rFonts w:ascii="Arial" w:eastAsia="Times New Roman" w:hAnsi="Arial" w:cs="Arial"/>
          <w:color w:val="222222"/>
          <w:sz w:val="17"/>
          <w:szCs w:val="17"/>
          <w:lang w:eastAsia="nl-NL"/>
        </w:rPr>
      </w:pPr>
      <w:r w:rsidRPr="00FA6DE4">
        <w:rPr>
          <w:rFonts w:ascii="Arial" w:eastAsia="Times New Roman" w:hAnsi="Arial" w:cs="Arial"/>
          <w:color w:val="222222"/>
          <w:sz w:val="17"/>
          <w:szCs w:val="17"/>
          <w:lang w:eastAsia="nl-NL"/>
        </w:rPr>
        <w:t xml:space="preserve">In the last years of his life Anker's finances were not good; the ironworks was virtually closed down. Yet he continued to administer the government's glassmaking companies, and died during a visit to the glassworks at </w:t>
      </w:r>
      <w:hyperlink r:id="rId34" w:tooltip="Biri, Norway" w:history="1">
        <w:proofErr w:type="spellStart"/>
        <w:r w:rsidRPr="00FA6DE4">
          <w:rPr>
            <w:rFonts w:ascii="Arial" w:eastAsia="Times New Roman" w:hAnsi="Arial" w:cs="Arial"/>
            <w:color w:val="0645AD"/>
            <w:sz w:val="17"/>
            <w:u w:val="single"/>
            <w:lang w:eastAsia="nl-NL"/>
          </w:rPr>
          <w:t>Biri</w:t>
        </w:r>
        <w:proofErr w:type="spellEnd"/>
      </w:hyperlink>
      <w:r w:rsidRPr="00FA6DE4">
        <w:rPr>
          <w:rFonts w:ascii="Arial" w:eastAsia="Times New Roman" w:hAnsi="Arial" w:cs="Arial"/>
          <w:color w:val="222222"/>
          <w:sz w:val="17"/>
          <w:szCs w:val="17"/>
          <w:lang w:eastAsia="nl-NL"/>
        </w:rPr>
        <w:t xml:space="preserve">. He had literary interests, acted as a patron, and had a large collection of manuscripts and books. In 1784 he married </w:t>
      </w:r>
      <w:proofErr w:type="spellStart"/>
      <w:r w:rsidRPr="00FA6DE4">
        <w:rPr>
          <w:rFonts w:ascii="Arial" w:eastAsia="Times New Roman" w:hAnsi="Arial" w:cs="Arial"/>
          <w:color w:val="222222"/>
          <w:sz w:val="17"/>
          <w:szCs w:val="17"/>
          <w:lang w:eastAsia="nl-NL"/>
        </w:rPr>
        <w:t>Hedvig</w:t>
      </w:r>
      <w:proofErr w:type="spellEnd"/>
      <w:r w:rsidRPr="00FA6DE4">
        <w:rPr>
          <w:rFonts w:ascii="Arial" w:eastAsia="Times New Roman" w:hAnsi="Arial" w:cs="Arial"/>
          <w:color w:val="222222"/>
          <w:sz w:val="17"/>
          <w:szCs w:val="17"/>
          <w:lang w:eastAsia="nl-NL"/>
        </w:rPr>
        <w:t xml:space="preserve"> Caroline Ernestine Christine Wegener (1763–1846). </w:t>
      </w:r>
    </w:p>
    <w:p w:rsidR="00FA6DE4" w:rsidRPr="00FA6DE4" w:rsidRDefault="00FA6DE4" w:rsidP="00FA6DE4">
      <w:pPr>
        <w:pBdr>
          <w:bottom w:val="single" w:sz="4" w:space="0" w:color="A2A9B1"/>
        </w:pBdr>
        <w:spacing w:after="0" w:line="341" w:lineRule="atLeast"/>
        <w:outlineLvl w:val="1"/>
        <w:rPr>
          <w:rFonts w:ascii="&amp;quot" w:eastAsia="Times New Roman" w:hAnsi="&amp;quot" w:cs="Arial"/>
          <w:color w:val="000000"/>
          <w:sz w:val="26"/>
          <w:szCs w:val="26"/>
          <w:lang w:eastAsia="nl-NL"/>
        </w:rPr>
      </w:pPr>
      <w:r>
        <w:rPr>
          <w:rFonts w:ascii="&amp;quot" w:eastAsia="Times New Roman" w:hAnsi="&amp;quot" w:cs="Arial"/>
          <w:color w:val="000000"/>
          <w:sz w:val="26"/>
          <w:lang w:eastAsia="nl-NL"/>
        </w:rPr>
        <w:br/>
      </w:r>
      <w:r w:rsidRPr="00FA6DE4">
        <w:rPr>
          <w:rFonts w:ascii="&amp;quot" w:eastAsia="Times New Roman" w:hAnsi="&amp;quot" w:cs="Arial"/>
          <w:color w:val="000000"/>
          <w:sz w:val="26"/>
          <w:lang w:eastAsia="nl-NL"/>
        </w:rPr>
        <w:t>References</w:t>
      </w:r>
    </w:p>
    <w:p w:rsidR="00FA6DE4" w:rsidRPr="00FA6DE4" w:rsidRDefault="00FA6DE4" w:rsidP="00FA6DE4">
      <w:pPr>
        <w:numPr>
          <w:ilvl w:val="1"/>
          <w:numId w:val="2"/>
        </w:numPr>
        <w:spacing w:beforeAutospacing="1" w:after="78" w:line="279" w:lineRule="atLeast"/>
        <w:ind w:left="502"/>
        <w:rPr>
          <w:rFonts w:ascii="Arial" w:eastAsia="Times New Roman" w:hAnsi="Arial" w:cs="Arial"/>
          <w:color w:val="222222"/>
          <w:sz w:val="16"/>
          <w:szCs w:val="16"/>
          <w:lang w:eastAsia="nl-NL"/>
        </w:rPr>
      </w:pPr>
      <w:hyperlink r:id="rId35" w:anchor="cite_ref-1" w:tooltip="Jump up" w:history="1">
        <w:r w:rsidRPr="00FA6DE4">
          <w:rPr>
            <w:rFonts w:ascii="Arial" w:eastAsia="Times New Roman" w:hAnsi="Arial" w:cs="Arial"/>
            <w:b/>
            <w:bCs/>
            <w:color w:val="0645AD"/>
            <w:sz w:val="16"/>
            <w:u w:val="single"/>
            <w:lang w:eastAsia="nl-NL"/>
          </w:rPr>
          <w:t>^</w:t>
        </w:r>
      </w:hyperlink>
      <w:r w:rsidRPr="00FA6DE4">
        <w:rPr>
          <w:rFonts w:ascii="Arial" w:eastAsia="Times New Roman" w:hAnsi="Arial" w:cs="Arial"/>
          <w:color w:val="222222"/>
          <w:sz w:val="16"/>
          <w:szCs w:val="16"/>
          <w:lang w:eastAsia="nl-NL"/>
        </w:rPr>
        <w:t xml:space="preserve"> </w:t>
      </w:r>
      <w:hyperlink r:id="rId36" w:history="1">
        <w:r w:rsidRPr="00FA6DE4">
          <w:rPr>
            <w:rFonts w:ascii="Arial" w:eastAsia="Times New Roman" w:hAnsi="Arial" w:cs="Arial"/>
            <w:color w:val="3366BB"/>
            <w:sz w:val="16"/>
            <w:u w:val="single"/>
            <w:lang w:eastAsia="nl-NL"/>
          </w:rPr>
          <w:t>"Library and Archive Catalogue"</w:t>
        </w:r>
      </w:hyperlink>
      <w:r w:rsidRPr="00FA6DE4">
        <w:rPr>
          <w:rFonts w:ascii="Arial" w:eastAsia="Times New Roman" w:hAnsi="Arial" w:cs="Arial"/>
          <w:color w:val="222222"/>
          <w:sz w:val="16"/>
          <w:lang w:eastAsia="nl-NL"/>
        </w:rPr>
        <w:t>. Royal Society. Retrieved 13 March 2012.</w:t>
      </w:r>
      <w:r w:rsidRPr="00FA6DE4">
        <w:rPr>
          <w:rFonts w:ascii="Arial" w:eastAsia="Times New Roman" w:hAnsi="Arial" w:cs="Arial"/>
          <w:color w:val="222222"/>
          <w:sz w:val="10"/>
          <w:vertAlign w:val="superscript"/>
          <w:lang w:eastAsia="nl-NL"/>
        </w:rPr>
        <w:t>[</w:t>
      </w:r>
      <w:hyperlink r:id="rId37" w:tooltip="Wikipedia:Link rot" w:history="1">
        <w:r w:rsidRPr="00FA6DE4">
          <w:rPr>
            <w:rFonts w:ascii="Arial" w:eastAsia="Times New Roman" w:hAnsi="Arial" w:cs="Arial"/>
            <w:i/>
            <w:iCs/>
            <w:color w:val="0645AD"/>
            <w:sz w:val="10"/>
            <w:u w:val="single"/>
            <w:vertAlign w:val="superscript"/>
            <w:lang w:eastAsia="nl-NL"/>
          </w:rPr>
          <w:t>permanent dead link</w:t>
        </w:r>
      </w:hyperlink>
      <w:r w:rsidRPr="00FA6DE4">
        <w:rPr>
          <w:rFonts w:ascii="Arial" w:eastAsia="Times New Roman" w:hAnsi="Arial" w:cs="Arial"/>
          <w:color w:val="222222"/>
          <w:sz w:val="10"/>
          <w:vertAlign w:val="superscript"/>
          <w:lang w:eastAsia="nl-NL"/>
        </w:rPr>
        <w:t>]</w:t>
      </w:r>
      <w:r w:rsidRPr="00FA6DE4">
        <w:rPr>
          <w:rFonts w:ascii="Arial" w:eastAsia="Times New Roman" w:hAnsi="Arial" w:cs="Arial"/>
          <w:color w:val="222222"/>
          <w:sz w:val="16"/>
          <w:szCs w:val="16"/>
          <w:lang w:eastAsia="nl-NL"/>
        </w:rPr>
        <w:t xml:space="preserve"> </w:t>
      </w:r>
    </w:p>
    <w:p w:rsidR="00FA6DE4" w:rsidRPr="00FA6DE4" w:rsidRDefault="00FA6DE4" w:rsidP="00FA6DE4">
      <w:pPr>
        <w:numPr>
          <w:ilvl w:val="0"/>
          <w:numId w:val="3"/>
        </w:numPr>
        <w:spacing w:beforeAutospacing="1" w:after="0" w:line="279" w:lineRule="atLeast"/>
        <w:ind w:left="279"/>
        <w:rPr>
          <w:rFonts w:ascii="Arial" w:eastAsia="Times New Roman" w:hAnsi="Arial" w:cs="Arial"/>
          <w:color w:val="222222"/>
          <w:sz w:val="17"/>
          <w:szCs w:val="17"/>
          <w:lang w:eastAsia="nl-NL"/>
        </w:rPr>
      </w:pPr>
      <w:proofErr w:type="spellStart"/>
      <w:r w:rsidRPr="00FA6DE4">
        <w:rPr>
          <w:rFonts w:ascii="Arial" w:eastAsia="Times New Roman" w:hAnsi="Arial" w:cs="Arial"/>
          <w:color w:val="222222"/>
          <w:sz w:val="17"/>
          <w:lang w:eastAsia="nl-NL"/>
        </w:rPr>
        <w:t>Hammarström</w:t>
      </w:r>
      <w:proofErr w:type="spellEnd"/>
      <w:r w:rsidRPr="00FA6DE4">
        <w:rPr>
          <w:rFonts w:ascii="Arial" w:eastAsia="Times New Roman" w:hAnsi="Arial" w:cs="Arial"/>
          <w:color w:val="222222"/>
          <w:sz w:val="17"/>
          <w:lang w:eastAsia="nl-NL"/>
        </w:rPr>
        <w:t xml:space="preserve">, </w:t>
      </w:r>
      <w:proofErr w:type="spellStart"/>
      <w:r w:rsidRPr="00FA6DE4">
        <w:rPr>
          <w:rFonts w:ascii="Arial" w:eastAsia="Times New Roman" w:hAnsi="Arial" w:cs="Arial"/>
          <w:color w:val="222222"/>
          <w:sz w:val="17"/>
          <w:lang w:eastAsia="nl-NL"/>
        </w:rPr>
        <w:t>Gunne</w:t>
      </w:r>
      <w:proofErr w:type="spellEnd"/>
      <w:r w:rsidRPr="00FA6DE4">
        <w:rPr>
          <w:rFonts w:ascii="Arial" w:eastAsia="Times New Roman" w:hAnsi="Arial" w:cs="Arial"/>
          <w:color w:val="222222"/>
          <w:sz w:val="17"/>
          <w:lang w:eastAsia="nl-NL"/>
        </w:rPr>
        <w:t xml:space="preserve"> (2001). </w:t>
      </w:r>
      <w:proofErr w:type="spellStart"/>
      <w:r w:rsidRPr="00FA6DE4">
        <w:rPr>
          <w:rFonts w:ascii="Arial" w:eastAsia="Times New Roman" w:hAnsi="Arial" w:cs="Arial"/>
          <w:i/>
          <w:iCs/>
          <w:color w:val="222222"/>
          <w:sz w:val="17"/>
          <w:lang w:eastAsia="nl-NL"/>
        </w:rPr>
        <w:t>Herren</w:t>
      </w:r>
      <w:proofErr w:type="spellEnd"/>
      <w:r w:rsidRPr="00FA6DE4">
        <w:rPr>
          <w:rFonts w:ascii="Arial" w:eastAsia="Times New Roman" w:hAnsi="Arial" w:cs="Arial"/>
          <w:i/>
          <w:iCs/>
          <w:color w:val="222222"/>
          <w:sz w:val="17"/>
          <w:lang w:eastAsia="nl-NL"/>
        </w:rPr>
        <w:t xml:space="preserve"> </w:t>
      </w:r>
      <w:proofErr w:type="spellStart"/>
      <w:r w:rsidRPr="00FA6DE4">
        <w:rPr>
          <w:rFonts w:ascii="Arial" w:eastAsia="Times New Roman" w:hAnsi="Arial" w:cs="Arial"/>
          <w:i/>
          <w:iCs/>
          <w:color w:val="222222"/>
          <w:sz w:val="17"/>
          <w:lang w:eastAsia="nl-NL"/>
        </w:rPr>
        <w:t>til</w:t>
      </w:r>
      <w:proofErr w:type="spellEnd"/>
      <w:r w:rsidRPr="00FA6DE4">
        <w:rPr>
          <w:rFonts w:ascii="Arial" w:eastAsia="Times New Roman" w:hAnsi="Arial" w:cs="Arial"/>
          <w:i/>
          <w:iCs/>
          <w:color w:val="222222"/>
          <w:sz w:val="17"/>
          <w:lang w:eastAsia="nl-NL"/>
        </w:rPr>
        <w:t xml:space="preserve"> </w:t>
      </w:r>
      <w:proofErr w:type="spellStart"/>
      <w:r w:rsidRPr="00FA6DE4">
        <w:rPr>
          <w:rFonts w:ascii="Arial" w:eastAsia="Times New Roman" w:hAnsi="Arial" w:cs="Arial"/>
          <w:i/>
          <w:iCs/>
          <w:color w:val="222222"/>
          <w:sz w:val="17"/>
          <w:lang w:eastAsia="nl-NL"/>
        </w:rPr>
        <w:t>Eidsvold</w:t>
      </w:r>
      <w:proofErr w:type="spellEnd"/>
      <w:r w:rsidRPr="00FA6DE4">
        <w:rPr>
          <w:rFonts w:ascii="Arial" w:eastAsia="Times New Roman" w:hAnsi="Arial" w:cs="Arial"/>
          <w:i/>
          <w:iCs/>
          <w:color w:val="222222"/>
          <w:sz w:val="17"/>
          <w:lang w:eastAsia="nl-NL"/>
        </w:rPr>
        <w:t xml:space="preserve">: en </w:t>
      </w:r>
      <w:proofErr w:type="spellStart"/>
      <w:r w:rsidRPr="00FA6DE4">
        <w:rPr>
          <w:rFonts w:ascii="Arial" w:eastAsia="Times New Roman" w:hAnsi="Arial" w:cs="Arial"/>
          <w:i/>
          <w:iCs/>
          <w:color w:val="222222"/>
          <w:sz w:val="17"/>
          <w:lang w:eastAsia="nl-NL"/>
        </w:rPr>
        <w:t>biografisk</w:t>
      </w:r>
      <w:proofErr w:type="spellEnd"/>
      <w:r w:rsidRPr="00FA6DE4">
        <w:rPr>
          <w:rFonts w:ascii="Arial" w:eastAsia="Times New Roman" w:hAnsi="Arial" w:cs="Arial"/>
          <w:i/>
          <w:iCs/>
          <w:color w:val="222222"/>
          <w:sz w:val="17"/>
          <w:lang w:eastAsia="nl-NL"/>
        </w:rPr>
        <w:t xml:space="preserve"> </w:t>
      </w:r>
      <w:proofErr w:type="spellStart"/>
      <w:r w:rsidRPr="00FA6DE4">
        <w:rPr>
          <w:rFonts w:ascii="Arial" w:eastAsia="Times New Roman" w:hAnsi="Arial" w:cs="Arial"/>
          <w:i/>
          <w:iCs/>
          <w:color w:val="222222"/>
          <w:sz w:val="17"/>
          <w:lang w:eastAsia="nl-NL"/>
        </w:rPr>
        <w:t>fortelling</w:t>
      </w:r>
      <w:proofErr w:type="spellEnd"/>
      <w:r w:rsidRPr="00FA6DE4">
        <w:rPr>
          <w:rFonts w:ascii="Arial" w:eastAsia="Times New Roman" w:hAnsi="Arial" w:cs="Arial"/>
          <w:i/>
          <w:iCs/>
          <w:color w:val="222222"/>
          <w:sz w:val="17"/>
          <w:lang w:eastAsia="nl-NL"/>
        </w:rPr>
        <w:t xml:space="preserve"> </w:t>
      </w:r>
      <w:proofErr w:type="spellStart"/>
      <w:r w:rsidRPr="00FA6DE4">
        <w:rPr>
          <w:rFonts w:ascii="Arial" w:eastAsia="Times New Roman" w:hAnsi="Arial" w:cs="Arial"/>
          <w:i/>
          <w:iCs/>
          <w:color w:val="222222"/>
          <w:sz w:val="17"/>
          <w:lang w:eastAsia="nl-NL"/>
        </w:rPr>
        <w:t>om</w:t>
      </w:r>
      <w:proofErr w:type="spellEnd"/>
      <w:r w:rsidRPr="00FA6DE4">
        <w:rPr>
          <w:rFonts w:ascii="Arial" w:eastAsia="Times New Roman" w:hAnsi="Arial" w:cs="Arial"/>
          <w:i/>
          <w:iCs/>
          <w:color w:val="222222"/>
          <w:sz w:val="17"/>
          <w:lang w:eastAsia="nl-NL"/>
        </w:rPr>
        <w:t xml:space="preserve"> </w:t>
      </w:r>
      <w:proofErr w:type="spellStart"/>
      <w:r w:rsidRPr="00FA6DE4">
        <w:rPr>
          <w:rFonts w:ascii="Arial" w:eastAsia="Times New Roman" w:hAnsi="Arial" w:cs="Arial"/>
          <w:i/>
          <w:iCs/>
          <w:color w:val="222222"/>
          <w:sz w:val="17"/>
          <w:lang w:eastAsia="nl-NL"/>
        </w:rPr>
        <w:t>Carsten</w:t>
      </w:r>
      <w:proofErr w:type="spellEnd"/>
      <w:r w:rsidRPr="00FA6DE4">
        <w:rPr>
          <w:rFonts w:ascii="Arial" w:eastAsia="Times New Roman" w:hAnsi="Arial" w:cs="Arial"/>
          <w:i/>
          <w:iCs/>
          <w:color w:val="222222"/>
          <w:sz w:val="17"/>
          <w:lang w:eastAsia="nl-NL"/>
        </w:rPr>
        <w:t xml:space="preserve"> Anker</w:t>
      </w:r>
      <w:r w:rsidRPr="00FA6DE4">
        <w:rPr>
          <w:rFonts w:ascii="Arial" w:eastAsia="Times New Roman" w:hAnsi="Arial" w:cs="Arial"/>
          <w:color w:val="222222"/>
          <w:sz w:val="17"/>
          <w:lang w:eastAsia="nl-NL"/>
        </w:rPr>
        <w:t xml:space="preserve"> (in Norwegian). Oslo: </w:t>
      </w:r>
      <w:proofErr w:type="spellStart"/>
      <w:r w:rsidRPr="00FA6DE4">
        <w:rPr>
          <w:rFonts w:ascii="Arial" w:eastAsia="Times New Roman" w:hAnsi="Arial" w:cs="Arial"/>
          <w:color w:val="222222"/>
          <w:sz w:val="17"/>
          <w:lang w:eastAsia="nl-NL"/>
        </w:rPr>
        <w:t>Direkte</w:t>
      </w:r>
      <w:proofErr w:type="spellEnd"/>
      <w:r w:rsidRPr="00FA6DE4">
        <w:rPr>
          <w:rFonts w:ascii="Arial" w:eastAsia="Times New Roman" w:hAnsi="Arial" w:cs="Arial"/>
          <w:color w:val="222222"/>
          <w:sz w:val="17"/>
          <w:lang w:eastAsia="nl-NL"/>
        </w:rPr>
        <w:t xml:space="preserve"> </w:t>
      </w:r>
      <w:proofErr w:type="spellStart"/>
      <w:r w:rsidRPr="00FA6DE4">
        <w:rPr>
          <w:rFonts w:ascii="Arial" w:eastAsia="Times New Roman" w:hAnsi="Arial" w:cs="Arial"/>
          <w:color w:val="222222"/>
          <w:sz w:val="17"/>
          <w:lang w:eastAsia="nl-NL"/>
        </w:rPr>
        <w:t>forlag</w:t>
      </w:r>
      <w:proofErr w:type="spellEnd"/>
      <w:r w:rsidRPr="00FA6DE4">
        <w:rPr>
          <w:rFonts w:ascii="Arial" w:eastAsia="Times New Roman" w:hAnsi="Arial" w:cs="Arial"/>
          <w:color w:val="222222"/>
          <w:sz w:val="17"/>
          <w:lang w:eastAsia="nl-NL"/>
        </w:rPr>
        <w:t xml:space="preserve">. </w:t>
      </w:r>
      <w:hyperlink r:id="rId38" w:tooltip="International Standard Book Number" w:history="1">
        <w:r w:rsidRPr="00FA6DE4">
          <w:rPr>
            <w:rFonts w:ascii="Arial" w:eastAsia="Times New Roman" w:hAnsi="Arial" w:cs="Arial"/>
            <w:color w:val="0645AD"/>
            <w:sz w:val="17"/>
            <w:u w:val="single"/>
            <w:lang w:eastAsia="nl-NL"/>
          </w:rPr>
          <w:t>ISBN</w:t>
        </w:r>
      </w:hyperlink>
      <w:r w:rsidRPr="00FA6DE4">
        <w:rPr>
          <w:rFonts w:ascii="Arial" w:eastAsia="Times New Roman" w:hAnsi="Arial" w:cs="Arial"/>
          <w:color w:val="222222"/>
          <w:sz w:val="17"/>
          <w:lang w:eastAsia="nl-NL"/>
        </w:rPr>
        <w:t> </w:t>
      </w:r>
      <w:hyperlink r:id="rId39" w:tooltip="Special:BookSources/82-91690-50-2" w:history="1">
        <w:r w:rsidRPr="00FA6DE4">
          <w:rPr>
            <w:rFonts w:ascii="Arial" w:eastAsia="Times New Roman" w:hAnsi="Arial" w:cs="Arial"/>
            <w:color w:val="0645AD"/>
            <w:sz w:val="17"/>
            <w:u w:val="single"/>
            <w:lang w:eastAsia="nl-NL"/>
          </w:rPr>
          <w:t>82-91690-50-2</w:t>
        </w:r>
      </w:hyperlink>
      <w:r w:rsidRPr="00FA6DE4">
        <w:rPr>
          <w:rFonts w:ascii="Arial" w:eastAsia="Times New Roman" w:hAnsi="Arial" w:cs="Arial"/>
          <w:color w:val="222222"/>
          <w:sz w:val="17"/>
          <w:lang w:eastAsia="nl-NL"/>
        </w:rPr>
        <w:t>.</w:t>
      </w:r>
    </w:p>
    <w:p w:rsidR="00FA6DE4" w:rsidRPr="00FA6DE4" w:rsidRDefault="00FA6DE4" w:rsidP="00FA6DE4">
      <w:pPr>
        <w:numPr>
          <w:ilvl w:val="0"/>
          <w:numId w:val="3"/>
        </w:numPr>
        <w:spacing w:beforeAutospacing="1" w:after="0" w:line="279" w:lineRule="atLeast"/>
        <w:ind w:left="279"/>
        <w:rPr>
          <w:rFonts w:ascii="Arial" w:eastAsia="Times New Roman" w:hAnsi="Arial" w:cs="Arial"/>
          <w:color w:val="222222"/>
          <w:sz w:val="17"/>
          <w:szCs w:val="17"/>
          <w:lang w:eastAsia="nl-NL"/>
        </w:rPr>
      </w:pPr>
      <w:proofErr w:type="spellStart"/>
      <w:r w:rsidRPr="00FA6DE4">
        <w:rPr>
          <w:rFonts w:ascii="Arial" w:eastAsia="Times New Roman" w:hAnsi="Arial" w:cs="Arial"/>
          <w:color w:val="222222"/>
          <w:sz w:val="17"/>
          <w:lang w:eastAsia="nl-NL"/>
        </w:rPr>
        <w:t>Cedergreen</w:t>
      </w:r>
      <w:proofErr w:type="spellEnd"/>
      <w:r w:rsidRPr="00FA6DE4">
        <w:rPr>
          <w:rFonts w:ascii="Arial" w:eastAsia="Times New Roman" w:hAnsi="Arial" w:cs="Arial"/>
          <w:color w:val="222222"/>
          <w:sz w:val="17"/>
          <w:lang w:eastAsia="nl-NL"/>
        </w:rPr>
        <w:t xml:space="preserve"> </w:t>
      </w:r>
      <w:proofErr w:type="spellStart"/>
      <w:r w:rsidRPr="00FA6DE4">
        <w:rPr>
          <w:rFonts w:ascii="Arial" w:eastAsia="Times New Roman" w:hAnsi="Arial" w:cs="Arial"/>
          <w:color w:val="222222"/>
          <w:sz w:val="17"/>
          <w:lang w:eastAsia="nl-NL"/>
        </w:rPr>
        <w:t>Bech</w:t>
      </w:r>
      <w:proofErr w:type="spellEnd"/>
      <w:r w:rsidRPr="00FA6DE4">
        <w:rPr>
          <w:rFonts w:ascii="Arial" w:eastAsia="Times New Roman" w:hAnsi="Arial" w:cs="Arial"/>
          <w:color w:val="222222"/>
          <w:sz w:val="17"/>
          <w:lang w:eastAsia="nl-NL"/>
        </w:rPr>
        <w:t xml:space="preserve">, </w:t>
      </w:r>
      <w:proofErr w:type="spellStart"/>
      <w:r w:rsidRPr="00FA6DE4">
        <w:rPr>
          <w:rFonts w:ascii="Arial" w:eastAsia="Times New Roman" w:hAnsi="Arial" w:cs="Arial"/>
          <w:color w:val="222222"/>
          <w:sz w:val="17"/>
          <w:lang w:eastAsia="nl-NL"/>
        </w:rPr>
        <w:t>Svend</w:t>
      </w:r>
      <w:proofErr w:type="spellEnd"/>
      <w:r w:rsidRPr="00FA6DE4">
        <w:rPr>
          <w:rFonts w:ascii="Arial" w:eastAsia="Times New Roman" w:hAnsi="Arial" w:cs="Arial"/>
          <w:color w:val="222222"/>
          <w:sz w:val="17"/>
          <w:lang w:eastAsia="nl-NL"/>
        </w:rPr>
        <w:t xml:space="preserve"> (1979–1984). </w:t>
      </w:r>
      <w:r w:rsidRPr="00FA6DE4">
        <w:rPr>
          <w:rFonts w:ascii="Arial" w:eastAsia="Times New Roman" w:hAnsi="Arial" w:cs="Arial"/>
          <w:i/>
          <w:iCs/>
          <w:color w:val="222222"/>
          <w:sz w:val="17"/>
          <w:lang w:eastAsia="nl-NL"/>
        </w:rPr>
        <w:t xml:space="preserve">Dansk </w:t>
      </w:r>
      <w:proofErr w:type="spellStart"/>
      <w:r w:rsidRPr="00FA6DE4">
        <w:rPr>
          <w:rFonts w:ascii="Arial" w:eastAsia="Times New Roman" w:hAnsi="Arial" w:cs="Arial"/>
          <w:i/>
          <w:iCs/>
          <w:color w:val="222222"/>
          <w:sz w:val="17"/>
          <w:lang w:eastAsia="nl-NL"/>
        </w:rPr>
        <w:t>Biografisk</w:t>
      </w:r>
      <w:proofErr w:type="spellEnd"/>
      <w:r w:rsidRPr="00FA6DE4">
        <w:rPr>
          <w:rFonts w:ascii="Arial" w:eastAsia="Times New Roman" w:hAnsi="Arial" w:cs="Arial"/>
          <w:i/>
          <w:iCs/>
          <w:color w:val="222222"/>
          <w:sz w:val="17"/>
          <w:lang w:eastAsia="nl-NL"/>
        </w:rPr>
        <w:t xml:space="preserve"> </w:t>
      </w:r>
      <w:proofErr w:type="spellStart"/>
      <w:r w:rsidRPr="00FA6DE4">
        <w:rPr>
          <w:rFonts w:ascii="Arial" w:eastAsia="Times New Roman" w:hAnsi="Arial" w:cs="Arial"/>
          <w:i/>
          <w:iCs/>
          <w:color w:val="222222"/>
          <w:sz w:val="17"/>
          <w:lang w:eastAsia="nl-NL"/>
        </w:rPr>
        <w:t>Lexikon</w:t>
      </w:r>
      <w:proofErr w:type="spellEnd"/>
      <w:r w:rsidRPr="00FA6DE4">
        <w:rPr>
          <w:rFonts w:ascii="Arial" w:eastAsia="Times New Roman" w:hAnsi="Arial" w:cs="Arial"/>
          <w:color w:val="222222"/>
          <w:sz w:val="17"/>
          <w:lang w:eastAsia="nl-NL"/>
        </w:rPr>
        <w:t xml:space="preserve"> (in Danish) (3rd ed.). </w:t>
      </w:r>
      <w:proofErr w:type="spellStart"/>
      <w:r w:rsidRPr="00FA6DE4">
        <w:rPr>
          <w:rFonts w:ascii="Arial" w:eastAsia="Times New Roman" w:hAnsi="Arial" w:cs="Arial"/>
          <w:color w:val="222222"/>
          <w:sz w:val="17"/>
          <w:lang w:eastAsia="nl-NL"/>
        </w:rPr>
        <w:t>København</w:t>
      </w:r>
      <w:proofErr w:type="spellEnd"/>
      <w:r w:rsidRPr="00FA6DE4">
        <w:rPr>
          <w:rFonts w:ascii="Arial" w:eastAsia="Times New Roman" w:hAnsi="Arial" w:cs="Arial"/>
          <w:color w:val="222222"/>
          <w:sz w:val="17"/>
          <w:lang w:eastAsia="nl-NL"/>
        </w:rPr>
        <w:t xml:space="preserve">: </w:t>
      </w:r>
      <w:proofErr w:type="spellStart"/>
      <w:r w:rsidRPr="00FA6DE4">
        <w:rPr>
          <w:rFonts w:ascii="Arial" w:eastAsia="Times New Roman" w:hAnsi="Arial" w:cs="Arial"/>
          <w:color w:val="222222"/>
          <w:sz w:val="17"/>
          <w:lang w:eastAsia="nl-NL"/>
        </w:rPr>
        <w:t>Gyldendal</w:t>
      </w:r>
      <w:proofErr w:type="spellEnd"/>
      <w:r w:rsidRPr="00FA6DE4">
        <w:rPr>
          <w:rFonts w:ascii="Arial" w:eastAsia="Times New Roman" w:hAnsi="Arial" w:cs="Arial"/>
          <w:color w:val="222222"/>
          <w:sz w:val="17"/>
          <w:lang w:eastAsia="nl-NL"/>
        </w:rPr>
        <w:t xml:space="preserve">. </w:t>
      </w:r>
      <w:hyperlink r:id="rId40" w:tooltip="International Standard Book Number" w:history="1">
        <w:r w:rsidRPr="00FA6DE4">
          <w:rPr>
            <w:rFonts w:ascii="Arial" w:eastAsia="Times New Roman" w:hAnsi="Arial" w:cs="Arial"/>
            <w:color w:val="0645AD"/>
            <w:sz w:val="17"/>
            <w:u w:val="single"/>
            <w:lang w:eastAsia="nl-NL"/>
          </w:rPr>
          <w:t>ISBN</w:t>
        </w:r>
      </w:hyperlink>
      <w:r w:rsidRPr="00FA6DE4">
        <w:rPr>
          <w:rFonts w:ascii="Arial" w:eastAsia="Times New Roman" w:hAnsi="Arial" w:cs="Arial"/>
          <w:color w:val="222222"/>
          <w:sz w:val="17"/>
          <w:lang w:eastAsia="nl-NL"/>
        </w:rPr>
        <w:t> </w:t>
      </w:r>
      <w:hyperlink r:id="rId41" w:tooltip="Special:BookSources/87-00-05551-4" w:history="1">
        <w:r w:rsidRPr="00FA6DE4">
          <w:rPr>
            <w:rFonts w:ascii="Arial" w:eastAsia="Times New Roman" w:hAnsi="Arial" w:cs="Arial"/>
            <w:color w:val="0645AD"/>
            <w:sz w:val="17"/>
            <w:u w:val="single"/>
            <w:lang w:eastAsia="nl-NL"/>
          </w:rPr>
          <w:t>87-00-05551-4</w:t>
        </w:r>
      </w:hyperlink>
      <w:r w:rsidRPr="00FA6DE4">
        <w:rPr>
          <w:rFonts w:ascii="Arial" w:eastAsia="Times New Roman" w:hAnsi="Arial" w:cs="Arial"/>
          <w:color w:val="222222"/>
          <w:sz w:val="17"/>
          <w:lang w:eastAsia="nl-NL"/>
        </w:rPr>
        <w:t>.</w:t>
      </w:r>
    </w:p>
    <w:p w:rsidR="00FA6DE4" w:rsidRPr="00FA6DE4" w:rsidRDefault="00FA6DE4" w:rsidP="00FA6DE4">
      <w:pPr>
        <w:pBdr>
          <w:bottom w:val="single" w:sz="4" w:space="0" w:color="A2A9B1"/>
        </w:pBdr>
        <w:spacing w:after="0" w:line="341" w:lineRule="atLeast"/>
        <w:outlineLvl w:val="1"/>
        <w:rPr>
          <w:rFonts w:ascii="&amp;quot" w:eastAsia="Times New Roman" w:hAnsi="&amp;quot" w:cs="Arial"/>
          <w:color w:val="000000"/>
          <w:sz w:val="26"/>
          <w:szCs w:val="26"/>
          <w:lang w:eastAsia="nl-NL"/>
        </w:rPr>
      </w:pPr>
      <w:r>
        <w:rPr>
          <w:rFonts w:ascii="&amp;quot" w:eastAsia="Times New Roman" w:hAnsi="&amp;quot" w:cs="Arial"/>
          <w:color w:val="000000"/>
          <w:sz w:val="26"/>
          <w:lang w:eastAsia="nl-NL"/>
        </w:rPr>
        <w:br/>
      </w:r>
      <w:r w:rsidRPr="00FA6DE4">
        <w:rPr>
          <w:rFonts w:ascii="&amp;quot" w:eastAsia="Times New Roman" w:hAnsi="&amp;quot" w:cs="Arial"/>
          <w:color w:val="000000"/>
          <w:sz w:val="26"/>
          <w:lang w:eastAsia="nl-NL"/>
        </w:rPr>
        <w:t>External links</w:t>
      </w:r>
      <w:r w:rsidRPr="00FA6DE4">
        <w:rPr>
          <w:rFonts w:ascii="Arial" w:eastAsia="Times New Roman" w:hAnsi="Arial" w:cs="Arial"/>
          <w:color w:val="54595D"/>
          <w:sz w:val="17"/>
          <w:lang w:eastAsia="nl-NL"/>
        </w:rPr>
        <w:t>[</w:t>
      </w:r>
      <w:hyperlink r:id="rId42" w:tooltip="Edit section: External links" w:history="1">
        <w:r w:rsidRPr="00FA6DE4">
          <w:rPr>
            <w:rFonts w:ascii="Arial" w:eastAsia="Times New Roman" w:hAnsi="Arial" w:cs="Arial"/>
            <w:color w:val="0645AD"/>
            <w:sz w:val="17"/>
            <w:u w:val="single"/>
            <w:lang w:eastAsia="nl-NL"/>
          </w:rPr>
          <w:t>edit</w:t>
        </w:r>
      </w:hyperlink>
      <w:r w:rsidRPr="00FA6DE4">
        <w:rPr>
          <w:rFonts w:ascii="Arial" w:eastAsia="Times New Roman" w:hAnsi="Arial" w:cs="Arial"/>
          <w:color w:val="54595D"/>
          <w:sz w:val="17"/>
          <w:lang w:eastAsia="nl-NL"/>
        </w:rPr>
        <w:t>]</w:t>
      </w:r>
    </w:p>
    <w:p w:rsidR="00FA6DE4" w:rsidRPr="00FA6DE4" w:rsidRDefault="00FA6DE4" w:rsidP="00FA6DE4">
      <w:pPr>
        <w:numPr>
          <w:ilvl w:val="0"/>
          <w:numId w:val="4"/>
        </w:numPr>
        <w:spacing w:before="100" w:beforeAutospacing="1" w:after="17" w:line="279" w:lineRule="atLeast"/>
        <w:ind w:left="279"/>
        <w:rPr>
          <w:rFonts w:ascii="Arial" w:eastAsia="Times New Roman" w:hAnsi="Arial" w:cs="Arial"/>
          <w:color w:val="222222"/>
          <w:sz w:val="17"/>
          <w:szCs w:val="17"/>
          <w:lang w:eastAsia="nl-NL"/>
        </w:rPr>
      </w:pPr>
      <w:hyperlink r:id="rId43" w:history="1">
        <w:proofErr w:type="spellStart"/>
        <w:r w:rsidRPr="00FA6DE4">
          <w:rPr>
            <w:rFonts w:ascii="Arial" w:eastAsia="Times New Roman" w:hAnsi="Arial" w:cs="Arial"/>
            <w:color w:val="3366BB"/>
            <w:sz w:val="17"/>
            <w:u w:val="single"/>
            <w:lang w:eastAsia="nl-NL"/>
          </w:rPr>
          <w:t>Eidsvollsbygningen</w:t>
        </w:r>
        <w:proofErr w:type="spellEnd"/>
        <w:r w:rsidRPr="00FA6DE4">
          <w:rPr>
            <w:rFonts w:ascii="Arial" w:eastAsia="Times New Roman" w:hAnsi="Arial" w:cs="Arial"/>
            <w:color w:val="3366BB"/>
            <w:sz w:val="17"/>
            <w:u w:val="single"/>
            <w:lang w:eastAsia="nl-NL"/>
          </w:rPr>
          <w:t xml:space="preserve"> website</w:t>
        </w:r>
      </w:hyperlink>
    </w:p>
    <w:p w:rsidR="000E6645" w:rsidRDefault="00FA6DE4"/>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4C8C"/>
    <w:multiLevelType w:val="multilevel"/>
    <w:tmpl w:val="9990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F5151"/>
    <w:multiLevelType w:val="multilevel"/>
    <w:tmpl w:val="9B48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D845F9"/>
    <w:multiLevelType w:val="multilevel"/>
    <w:tmpl w:val="FDC4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B9193A"/>
    <w:multiLevelType w:val="multilevel"/>
    <w:tmpl w:val="D494D8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A6DE4"/>
    <w:rsid w:val="001C29B9"/>
    <w:rsid w:val="003A5C3C"/>
    <w:rsid w:val="007C09D0"/>
    <w:rsid w:val="009716D7"/>
    <w:rsid w:val="00E82BFB"/>
    <w:rsid w:val="00FA6DE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FA6D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A6DE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6DE4"/>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A6DE4"/>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FA6DE4"/>
    <w:rPr>
      <w:color w:val="0000FF"/>
      <w:u w:val="single"/>
    </w:rPr>
  </w:style>
  <w:style w:type="paragraph" w:styleId="Normaalweb">
    <w:name w:val="Normal (Web)"/>
    <w:basedOn w:val="Standaard"/>
    <w:uiPriority w:val="99"/>
    <w:semiHidden/>
    <w:unhideWhenUsed/>
    <w:rsid w:val="00FA6D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ocnumber">
    <w:name w:val="tocnumber"/>
    <w:basedOn w:val="Standaardalinea-lettertype"/>
    <w:rsid w:val="00FA6DE4"/>
  </w:style>
  <w:style w:type="character" w:customStyle="1" w:styleId="toctext">
    <w:name w:val="toctext"/>
    <w:basedOn w:val="Standaardalinea-lettertype"/>
    <w:rsid w:val="00FA6DE4"/>
  </w:style>
  <w:style w:type="character" w:customStyle="1" w:styleId="mw-headline">
    <w:name w:val="mw-headline"/>
    <w:basedOn w:val="Standaardalinea-lettertype"/>
    <w:rsid w:val="00FA6DE4"/>
  </w:style>
  <w:style w:type="character" w:customStyle="1" w:styleId="mw-editsection">
    <w:name w:val="mw-editsection"/>
    <w:basedOn w:val="Standaardalinea-lettertype"/>
    <w:rsid w:val="00FA6DE4"/>
  </w:style>
  <w:style w:type="character" w:customStyle="1" w:styleId="mw-editsection-bracket">
    <w:name w:val="mw-editsection-bracket"/>
    <w:basedOn w:val="Standaardalinea-lettertype"/>
    <w:rsid w:val="00FA6DE4"/>
  </w:style>
  <w:style w:type="character" w:customStyle="1" w:styleId="mw-cite-backlink">
    <w:name w:val="mw-cite-backlink"/>
    <w:basedOn w:val="Standaardalinea-lettertype"/>
    <w:rsid w:val="00FA6DE4"/>
  </w:style>
  <w:style w:type="character" w:customStyle="1" w:styleId="reference-text">
    <w:name w:val="reference-text"/>
    <w:basedOn w:val="Standaardalinea-lettertype"/>
    <w:rsid w:val="00FA6DE4"/>
  </w:style>
  <w:style w:type="character" w:styleId="HTML-citaat">
    <w:name w:val="HTML Cite"/>
    <w:basedOn w:val="Standaardalinea-lettertype"/>
    <w:uiPriority w:val="99"/>
    <w:semiHidden/>
    <w:unhideWhenUsed/>
    <w:rsid w:val="00FA6DE4"/>
    <w:rPr>
      <w:i/>
      <w:iCs/>
    </w:rPr>
  </w:style>
  <w:style w:type="character" w:customStyle="1" w:styleId="reference-accessdate">
    <w:name w:val="reference-accessdate"/>
    <w:basedOn w:val="Standaardalinea-lettertype"/>
    <w:rsid w:val="00FA6DE4"/>
  </w:style>
  <w:style w:type="character" w:customStyle="1" w:styleId="nowrap">
    <w:name w:val="nowrap"/>
    <w:basedOn w:val="Standaardalinea-lettertype"/>
    <w:rsid w:val="00FA6DE4"/>
  </w:style>
  <w:style w:type="paragraph" w:styleId="Ballontekst">
    <w:name w:val="Balloon Text"/>
    <w:basedOn w:val="Standaard"/>
    <w:link w:val="BallontekstChar"/>
    <w:uiPriority w:val="99"/>
    <w:semiHidden/>
    <w:unhideWhenUsed/>
    <w:rsid w:val="00FA6DE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D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5940390">
      <w:bodyDiv w:val="1"/>
      <w:marLeft w:val="0"/>
      <w:marRight w:val="0"/>
      <w:marTop w:val="0"/>
      <w:marBottom w:val="0"/>
      <w:divBdr>
        <w:top w:val="none" w:sz="0" w:space="0" w:color="auto"/>
        <w:left w:val="none" w:sz="0" w:space="0" w:color="auto"/>
        <w:bottom w:val="none" w:sz="0" w:space="0" w:color="auto"/>
        <w:right w:val="none" w:sz="0" w:space="0" w:color="auto"/>
      </w:divBdr>
      <w:divsChild>
        <w:div w:id="553933946">
          <w:marLeft w:val="0"/>
          <w:marRight w:val="0"/>
          <w:marTop w:val="0"/>
          <w:marBottom w:val="0"/>
          <w:divBdr>
            <w:top w:val="none" w:sz="0" w:space="0" w:color="auto"/>
            <w:left w:val="none" w:sz="0" w:space="0" w:color="auto"/>
            <w:bottom w:val="none" w:sz="0" w:space="0" w:color="auto"/>
            <w:right w:val="none" w:sz="0" w:space="0" w:color="auto"/>
          </w:divBdr>
        </w:div>
        <w:div w:id="2082369640">
          <w:marLeft w:val="0"/>
          <w:marRight w:val="0"/>
          <w:marTop w:val="0"/>
          <w:marBottom w:val="0"/>
          <w:divBdr>
            <w:top w:val="none" w:sz="0" w:space="0" w:color="auto"/>
            <w:left w:val="none" w:sz="0" w:space="0" w:color="auto"/>
            <w:bottom w:val="none" w:sz="0" w:space="0" w:color="auto"/>
            <w:right w:val="none" w:sz="0" w:space="0" w:color="auto"/>
          </w:divBdr>
          <w:divsChild>
            <w:div w:id="1033841593">
              <w:marLeft w:val="0"/>
              <w:marRight w:val="0"/>
              <w:marTop w:val="0"/>
              <w:marBottom w:val="0"/>
              <w:divBdr>
                <w:top w:val="none" w:sz="0" w:space="0" w:color="auto"/>
                <w:left w:val="none" w:sz="0" w:space="0" w:color="auto"/>
                <w:bottom w:val="none" w:sz="0" w:space="0" w:color="auto"/>
                <w:right w:val="none" w:sz="0" w:space="0" w:color="auto"/>
              </w:divBdr>
              <w:divsChild>
                <w:div w:id="2107382971">
                  <w:marLeft w:val="244"/>
                  <w:marRight w:val="0"/>
                  <w:marTop w:val="87"/>
                  <w:marBottom w:val="227"/>
                  <w:divBdr>
                    <w:top w:val="none" w:sz="0" w:space="0" w:color="auto"/>
                    <w:left w:val="none" w:sz="0" w:space="0" w:color="auto"/>
                    <w:bottom w:val="none" w:sz="0" w:space="0" w:color="auto"/>
                    <w:right w:val="none" w:sz="0" w:space="0" w:color="auto"/>
                  </w:divBdr>
                  <w:divsChild>
                    <w:div w:id="1772780836">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585575037">
                  <w:marLeft w:val="0"/>
                  <w:marRight w:val="0"/>
                  <w:marTop w:val="0"/>
                  <w:marBottom w:val="0"/>
                  <w:divBdr>
                    <w:top w:val="single" w:sz="4" w:space="4" w:color="A2A9B1"/>
                    <w:left w:val="single" w:sz="4" w:space="4" w:color="A2A9B1"/>
                    <w:bottom w:val="single" w:sz="4" w:space="4" w:color="A2A9B1"/>
                    <w:right w:val="single" w:sz="4" w:space="4" w:color="A2A9B1"/>
                  </w:divBdr>
                </w:div>
                <w:div w:id="328286935">
                  <w:marLeft w:val="244"/>
                  <w:marRight w:val="0"/>
                  <w:marTop w:val="87"/>
                  <w:marBottom w:val="227"/>
                  <w:divBdr>
                    <w:top w:val="none" w:sz="0" w:space="0" w:color="auto"/>
                    <w:left w:val="none" w:sz="0" w:space="0" w:color="auto"/>
                    <w:bottom w:val="none" w:sz="0" w:space="0" w:color="auto"/>
                    <w:right w:val="none" w:sz="0" w:space="0" w:color="auto"/>
                  </w:divBdr>
                  <w:divsChild>
                    <w:div w:id="99691093">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998193778">
                  <w:marLeft w:val="0"/>
                  <w:marRight w:val="0"/>
                  <w:marTop w:val="0"/>
                  <w:marBottom w:val="78"/>
                  <w:divBdr>
                    <w:top w:val="none" w:sz="0" w:space="0" w:color="auto"/>
                    <w:left w:val="none" w:sz="0" w:space="0" w:color="auto"/>
                    <w:bottom w:val="none" w:sz="0" w:space="0" w:color="auto"/>
                    <w:right w:val="none" w:sz="0" w:space="0" w:color="auto"/>
                  </w:divBdr>
                  <w:divsChild>
                    <w:div w:id="1756322403">
                      <w:marLeft w:val="0"/>
                      <w:marRight w:val="0"/>
                      <w:marTop w:val="0"/>
                      <w:marBottom w:val="0"/>
                      <w:divBdr>
                        <w:top w:val="none" w:sz="0" w:space="0" w:color="auto"/>
                        <w:left w:val="none" w:sz="0" w:space="0" w:color="auto"/>
                        <w:bottom w:val="none" w:sz="0" w:space="0" w:color="auto"/>
                        <w:right w:val="none" w:sz="0" w:space="0" w:color="auto"/>
                      </w:divBdr>
                    </w:div>
                  </w:divsChild>
                </w:div>
                <w:div w:id="11374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idsvollsbygningen" TargetMode="External"/><Relationship Id="rId13" Type="http://schemas.openxmlformats.org/officeDocument/2006/relationships/hyperlink" Target="https://en.wikipedia.org/wiki/Stockholm" TargetMode="External"/><Relationship Id="rId18" Type="http://schemas.openxmlformats.org/officeDocument/2006/relationships/hyperlink" Target="https://en.wikipedia.org/wiki/File:Eidsvollsbygninen.jpg" TargetMode="External"/><Relationship Id="rId26" Type="http://schemas.openxmlformats.org/officeDocument/2006/relationships/hyperlink" Target="https://en.wikipedia.org/wiki/Hamburg" TargetMode="External"/><Relationship Id="rId39" Type="http://schemas.openxmlformats.org/officeDocument/2006/relationships/hyperlink" Target="https://en.wikipedia.org/wiki/Special:BookSources/82-91690-50-2" TargetMode="External"/><Relationship Id="rId3" Type="http://schemas.openxmlformats.org/officeDocument/2006/relationships/settings" Target="settings.xml"/><Relationship Id="rId21" Type="http://schemas.openxmlformats.org/officeDocument/2006/relationships/hyperlink" Target="https://en.wikipedia.org/wiki/Kommercekollegiet" TargetMode="External"/><Relationship Id="rId34" Type="http://schemas.openxmlformats.org/officeDocument/2006/relationships/hyperlink" Target="https://en.wikipedia.org/wiki/Biri,_Norway" TargetMode="External"/><Relationship Id="rId42" Type="http://schemas.openxmlformats.org/officeDocument/2006/relationships/hyperlink" Target="https://en.wikipedia.org/w/index.php?title=Carsten_Anker&amp;action=edit&amp;section=8" TargetMode="External"/><Relationship Id="rId7" Type="http://schemas.openxmlformats.org/officeDocument/2006/relationships/hyperlink" Target="https://en.wikipedia.org/wiki/Akershus" TargetMode="External"/><Relationship Id="rId12" Type="http://schemas.openxmlformats.org/officeDocument/2006/relationships/hyperlink" Target="https://en.wikipedia.org/wiki/Oslo" TargetMode="External"/><Relationship Id="rId17" Type="http://schemas.openxmlformats.org/officeDocument/2006/relationships/hyperlink" Target="https://en.wikipedia.org/wiki/Copenhagen" TargetMode="External"/><Relationship Id="rId25" Type="http://schemas.openxmlformats.org/officeDocument/2006/relationships/hyperlink" Target="https://en.wikipedia.org/wiki/Honourable_East_India_Company" TargetMode="External"/><Relationship Id="rId33" Type="http://schemas.openxmlformats.org/officeDocument/2006/relationships/hyperlink" Target="https://en.wikipedia.org/wiki/Charles_XIV_John_of_Sweden" TargetMode="External"/><Relationship Id="rId38" Type="http://schemas.openxmlformats.org/officeDocument/2006/relationships/hyperlink" Target="https://en.wikipedia.org/wiki/International_Standard_Book_Number" TargetMode="External"/><Relationship Id="rId2" Type="http://schemas.openxmlformats.org/officeDocument/2006/relationships/styles" Target="styles.xml"/><Relationship Id="rId16" Type="http://schemas.openxmlformats.org/officeDocument/2006/relationships/hyperlink" Target="https://en.wikipedia.org/wiki/Gustav_III_of_Sweden" TargetMode="External"/><Relationship Id="rId20" Type="http://schemas.openxmlformats.org/officeDocument/2006/relationships/hyperlink" Target="https://en.wikipedia.org/wiki/Eidsvollsbygningen" TargetMode="External"/><Relationship Id="rId29" Type="http://schemas.openxmlformats.org/officeDocument/2006/relationships/hyperlink" Target="https://en.wikipedia.org/wiki/Christian_Frederik" TargetMode="External"/><Relationship Id="rId41" Type="http://schemas.openxmlformats.org/officeDocument/2006/relationships/hyperlink" Target="https://en.wikipedia.org/wiki/Special:BookSources/87-00-05551-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Peter_Anker" TargetMode="External"/><Relationship Id="rId24" Type="http://schemas.openxmlformats.org/officeDocument/2006/relationships/hyperlink" Target="https://en.wikipedia.org/wiki/Carsten_Anker" TargetMode="External"/><Relationship Id="rId32" Type="http://schemas.openxmlformats.org/officeDocument/2006/relationships/hyperlink" Target="https://en.wikipedia.org/wiki/North_Sea" TargetMode="External"/><Relationship Id="rId37" Type="http://schemas.openxmlformats.org/officeDocument/2006/relationships/hyperlink" Target="https://en.wikipedia.org/wiki/Wikipedia:Link_rot" TargetMode="External"/><Relationship Id="rId40" Type="http://schemas.openxmlformats.org/officeDocument/2006/relationships/hyperlink" Target="https://en.wikipedia.org/wiki/International_Standard_Book_Number" TargetMode="External"/><Relationship Id="rId45" Type="http://schemas.openxmlformats.org/officeDocument/2006/relationships/theme" Target="theme/theme1.xml"/><Relationship Id="rId5" Type="http://schemas.openxmlformats.org/officeDocument/2006/relationships/hyperlink" Target="https://en.wikipedia.org/wiki/File:Carsten_Anker_2.jpg" TargetMode="External"/><Relationship Id="rId15" Type="http://schemas.openxmlformats.org/officeDocument/2006/relationships/hyperlink" Target="https://en.wikipedia.org/wiki/Sweden" TargetMode="External"/><Relationship Id="rId23" Type="http://schemas.openxmlformats.org/officeDocument/2006/relationships/hyperlink" Target="https://en.wikipedia.org/wiki/Fellow_of_the_Royal_Society" TargetMode="External"/><Relationship Id="rId28" Type="http://schemas.openxmlformats.org/officeDocument/2006/relationships/hyperlink" Target="https://en.wikipedia.org/wiki/Heir_presumptive" TargetMode="External"/><Relationship Id="rId36" Type="http://schemas.openxmlformats.org/officeDocument/2006/relationships/hyperlink" Target="http://www2.royalsociety.org/DServe/dserve.exe?dsqIni=Dserve.ini&amp;dsqApp=Archive&amp;dsqDb=Catalog&amp;dsqSearch=RefNo==%27EC%2F1803%2F06%27&amp;dsqCmd=Show.tcl" TargetMode="External"/><Relationship Id="rId10" Type="http://schemas.openxmlformats.org/officeDocument/2006/relationships/hyperlink" Target="https://en.wikipedia.org/wiki/Bernt_Anker" TargetMode="External"/><Relationship Id="rId19" Type="http://schemas.openxmlformats.org/officeDocument/2006/relationships/image" Target="media/image2.jpeg"/><Relationship Id="rId31" Type="http://schemas.openxmlformats.org/officeDocument/2006/relationships/hyperlink" Target="https://en.wikipedia.org/wiki/Trondhei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Halden" TargetMode="External"/><Relationship Id="rId14" Type="http://schemas.openxmlformats.org/officeDocument/2006/relationships/hyperlink" Target="https://en.wikipedia.org/wiki/Klar%C3%A4lven" TargetMode="External"/><Relationship Id="rId22" Type="http://schemas.openxmlformats.org/officeDocument/2006/relationships/hyperlink" Target="https://en.wikipedia.org/wiki/Norwegian_nobility" TargetMode="External"/><Relationship Id="rId27" Type="http://schemas.openxmlformats.org/officeDocument/2006/relationships/hyperlink" Target="https://en.wikipedia.org/wiki/Royal_Dano-Norwegian_Navy" TargetMode="External"/><Relationship Id="rId30" Type="http://schemas.openxmlformats.org/officeDocument/2006/relationships/hyperlink" Target="https://en.wikipedia.org/wiki/Treaty_of_Kiel" TargetMode="External"/><Relationship Id="rId35" Type="http://schemas.openxmlformats.org/officeDocument/2006/relationships/hyperlink" Target="https://en.wikipedia.org/wiki/Carsten_Anker" TargetMode="External"/><Relationship Id="rId43" Type="http://schemas.openxmlformats.org/officeDocument/2006/relationships/hyperlink" Target="http://www.eidsvoll1814.no/default.asp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1239</Words>
  <Characters>6820</Characters>
  <Application>Microsoft Office Word</Application>
  <DocSecurity>0</DocSecurity>
  <Lines>56</Lines>
  <Paragraphs>16</Paragraphs>
  <ScaleCrop>false</ScaleCrop>
  <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2019-06-18T07:16:00Z</dcterms:created>
  <dcterms:modified xsi:type="dcterms:W3CDTF">2019-06-18T07:18:00Z</dcterms:modified>
</cp:coreProperties>
</file>