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DA" w:rsidRPr="00A847DA" w:rsidRDefault="00A847DA" w:rsidP="00A847DA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val="fr-FR"/>
        </w:rPr>
      </w:pPr>
      <w:r w:rsidRPr="00A847DA">
        <w:rPr>
          <w:b/>
          <w:bCs/>
          <w:kern w:val="36"/>
          <w:sz w:val="48"/>
          <w:szCs w:val="48"/>
          <w:lang w:val="fr-FR"/>
        </w:rPr>
        <w:t xml:space="preserve">Martial </w:t>
      </w:r>
      <w:proofErr w:type="spellStart"/>
      <w:r w:rsidRPr="00A847DA">
        <w:rPr>
          <w:b/>
          <w:bCs/>
          <w:kern w:val="36"/>
          <w:sz w:val="48"/>
          <w:szCs w:val="48"/>
          <w:lang w:val="fr-FR"/>
        </w:rPr>
        <w:t>Vachot</w:t>
      </w:r>
      <w:proofErr w:type="spellEnd"/>
    </w:p>
    <w:p w:rsidR="00A847DA" w:rsidRPr="00A847DA" w:rsidRDefault="00A847DA" w:rsidP="00A847DA">
      <w:pPr>
        <w:rPr>
          <w:lang w:val="fr-FR"/>
        </w:rPr>
      </w:pPr>
      <w:r w:rsidRPr="00A847DA">
        <w:rPr>
          <w:lang w:val="fr-FR"/>
        </w:rPr>
        <w:t>Un article de Wikipédia, l'encyclopédie libre.</w:t>
      </w:r>
    </w:p>
    <w:tbl>
      <w:tblPr>
        <w:tblW w:w="9176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3118"/>
        <w:gridCol w:w="4864"/>
      </w:tblGrid>
      <w:tr w:rsidR="00A847DA" w:rsidRPr="00A847DA" w:rsidTr="00A847DA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A847DA" w:rsidRPr="00A847DA" w:rsidRDefault="00A847DA" w:rsidP="00A847DA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A847DA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Naissance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A847DA" w:rsidRPr="00A847DA" w:rsidRDefault="00A847DA" w:rsidP="00A847DA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6" w:tooltip="22 mai" w:history="1">
              <w:r w:rsidRPr="00A847DA">
                <w:rPr>
                  <w:color w:val="0000FF"/>
                  <w:sz w:val="22"/>
                  <w:szCs w:val="22"/>
                  <w:u w:val="single"/>
                </w:rPr>
                <w:t xml:space="preserve">22 </w:t>
              </w:r>
              <w:proofErr w:type="spellStart"/>
              <w:r w:rsidRPr="00A847DA">
                <w:rPr>
                  <w:color w:val="0000FF"/>
                  <w:sz w:val="22"/>
                  <w:szCs w:val="22"/>
                  <w:u w:val="single"/>
                </w:rPr>
                <w:t>mai</w:t>
              </w:r>
              <w:proofErr w:type="spellEnd"/>
            </w:hyperlink>
            <w:r w:rsidRPr="00A847DA">
              <w:rPr>
                <w:color w:val="000000"/>
                <w:sz w:val="22"/>
                <w:szCs w:val="22"/>
              </w:rPr>
              <w:t xml:space="preserve"> </w:t>
            </w:r>
            <w:hyperlink r:id="rId7" w:tooltip="1763" w:history="1">
              <w:r w:rsidRPr="00A847DA">
                <w:rPr>
                  <w:color w:val="0000FF"/>
                  <w:sz w:val="22"/>
                  <w:szCs w:val="22"/>
                  <w:u w:val="single"/>
                </w:rPr>
                <w:t>1763</w:t>
              </w:r>
            </w:hyperlink>
            <w:r w:rsidRPr="00A847DA">
              <w:rPr>
                <w:color w:val="000000"/>
                <w:sz w:val="22"/>
                <w:szCs w:val="22"/>
              </w:rPr>
              <w:br/>
            </w:r>
            <w:hyperlink r:id="rId8" w:tooltip="Tulle" w:history="1">
              <w:r w:rsidRPr="00A847DA">
                <w:rPr>
                  <w:color w:val="0000FF"/>
                  <w:sz w:val="22"/>
                  <w:szCs w:val="22"/>
                  <w:u w:val="single"/>
                </w:rPr>
                <w:t>Tulle</w:t>
              </w:r>
            </w:hyperlink>
            <w:r w:rsidRPr="00A847DA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847DA">
              <w:rPr>
                <w:color w:val="000000"/>
                <w:sz w:val="22"/>
                <w:szCs w:val="22"/>
              </w:rPr>
              <w:fldChar w:fldCharType="begin"/>
            </w:r>
            <w:r w:rsidRPr="00A847DA">
              <w:rPr>
                <w:color w:val="000000"/>
                <w:sz w:val="22"/>
                <w:szCs w:val="22"/>
              </w:rPr>
              <w:instrText xml:space="preserve"> HYPERLINK "https://fr.wikipedia.org/wiki/Corr%C3%A8ze_(d%C3%A9partement)" \o "Corrèze (département)" </w:instrText>
            </w:r>
            <w:r w:rsidRPr="00A847DA">
              <w:rPr>
                <w:color w:val="000000"/>
                <w:sz w:val="22"/>
                <w:szCs w:val="22"/>
              </w:rPr>
              <w:fldChar w:fldCharType="separate"/>
            </w:r>
            <w:r w:rsidRPr="00A847DA">
              <w:rPr>
                <w:color w:val="0000FF"/>
                <w:sz w:val="22"/>
                <w:szCs w:val="22"/>
                <w:u w:val="single"/>
              </w:rPr>
              <w:t>Corrèze</w:t>
            </w:r>
            <w:proofErr w:type="spellEnd"/>
            <w:r w:rsidRPr="00A847DA">
              <w:rPr>
                <w:color w:val="000000"/>
                <w:sz w:val="22"/>
                <w:szCs w:val="22"/>
              </w:rPr>
              <w:fldChar w:fldCharType="end"/>
            </w:r>
            <w:r w:rsidRPr="00A847D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819" w:type="dxa"/>
            <w:shd w:val="clear" w:color="auto" w:fill="F9F9F9"/>
            <w:vAlign w:val="center"/>
            <w:hideMark/>
          </w:tcPr>
          <w:p w:rsidR="00A847DA" w:rsidRPr="00A847DA" w:rsidRDefault="00A847DA" w:rsidP="00A847DA">
            <w:pPr>
              <w:rPr>
                <w:sz w:val="20"/>
                <w:szCs w:val="20"/>
              </w:rPr>
            </w:pPr>
          </w:p>
        </w:tc>
      </w:tr>
      <w:tr w:rsidR="00A847DA" w:rsidRPr="00A847DA" w:rsidTr="00A847DA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A847DA" w:rsidRPr="00A847DA" w:rsidRDefault="00A847DA" w:rsidP="00A847DA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A847DA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Décès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A847DA" w:rsidRPr="00A847DA" w:rsidRDefault="00A847DA" w:rsidP="00A847DA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9" w:tooltip="23 août" w:history="1">
              <w:r w:rsidRPr="00A847DA">
                <w:rPr>
                  <w:color w:val="0000FF"/>
                  <w:sz w:val="22"/>
                  <w:szCs w:val="22"/>
                  <w:u w:val="single"/>
                </w:rPr>
                <w:t>23</w:t>
              </w:r>
            </w:hyperlink>
            <w:r w:rsidRPr="00A847DA">
              <w:rPr>
                <w:color w:val="000000"/>
                <w:sz w:val="22"/>
                <w:szCs w:val="22"/>
              </w:rPr>
              <w:t xml:space="preserve"> </w:t>
            </w:r>
            <w:hyperlink r:id="rId10" w:tooltip="Août 1813" w:history="1">
              <w:proofErr w:type="spellStart"/>
              <w:r w:rsidRPr="00A847DA">
                <w:rPr>
                  <w:color w:val="0000FF"/>
                  <w:sz w:val="22"/>
                  <w:szCs w:val="22"/>
                  <w:u w:val="single"/>
                </w:rPr>
                <w:t>août</w:t>
              </w:r>
              <w:proofErr w:type="spellEnd"/>
            </w:hyperlink>
            <w:r w:rsidRPr="00A847DA">
              <w:rPr>
                <w:color w:val="000000"/>
                <w:sz w:val="22"/>
                <w:szCs w:val="22"/>
              </w:rPr>
              <w:t xml:space="preserve"> </w:t>
            </w:r>
            <w:hyperlink r:id="rId11" w:tooltip="1813" w:history="1">
              <w:r w:rsidRPr="00A847DA">
                <w:rPr>
                  <w:color w:val="0000FF"/>
                  <w:sz w:val="22"/>
                  <w:szCs w:val="22"/>
                  <w:u w:val="single"/>
                </w:rPr>
                <w:t>1813</w:t>
              </w:r>
            </w:hyperlink>
            <w:r w:rsidRPr="00A847DA">
              <w:rPr>
                <w:color w:val="000000"/>
                <w:sz w:val="22"/>
                <w:szCs w:val="22"/>
              </w:rPr>
              <w:t xml:space="preserve"> (à 50 </w:t>
            </w:r>
            <w:proofErr w:type="spellStart"/>
            <w:r w:rsidRPr="00A847DA">
              <w:rPr>
                <w:color w:val="000000"/>
                <w:sz w:val="22"/>
                <w:szCs w:val="22"/>
              </w:rPr>
              <w:t>ans</w:t>
            </w:r>
            <w:proofErr w:type="spellEnd"/>
            <w:r w:rsidRPr="00A847DA">
              <w:rPr>
                <w:color w:val="000000"/>
                <w:sz w:val="22"/>
                <w:szCs w:val="22"/>
              </w:rPr>
              <w:t>)</w:t>
            </w:r>
            <w:r w:rsidRPr="00A847DA">
              <w:rPr>
                <w:color w:val="000000"/>
                <w:sz w:val="22"/>
                <w:szCs w:val="22"/>
              </w:rPr>
              <w:br/>
            </w:r>
            <w:hyperlink r:id="rId12" w:tooltip="Złotoryja" w:history="1">
              <w:r w:rsidRPr="00A847DA">
                <w:rPr>
                  <w:color w:val="0000FF"/>
                  <w:sz w:val="22"/>
                  <w:szCs w:val="22"/>
                  <w:u w:val="single"/>
                </w:rPr>
                <w:t>Goldberg</w:t>
              </w:r>
            </w:hyperlink>
            <w:r w:rsidRPr="00A847DA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57A0C43D" wp14:editId="4D952BC8">
                  <wp:extent cx="191135" cy="127000"/>
                  <wp:effectExtent l="0" t="0" r="0" b="6350"/>
                  <wp:docPr id="2" name="Afbeelding 2" descr="Drapeau de la Pologne">
                    <a:hlinkClick xmlns:a="http://schemas.openxmlformats.org/drawingml/2006/main" r:id="rId13" tooltip="&quot;Drapeau de la Pologn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rapeau de la Pologne">
                            <a:hlinkClick r:id="rId13" tooltip="&quot;Drapeau de la Pologn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7DA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A847DA">
              <w:rPr>
                <w:color w:val="000000"/>
                <w:sz w:val="22"/>
                <w:szCs w:val="22"/>
              </w:rPr>
              <w:fldChar w:fldCharType="begin"/>
            </w:r>
            <w:r w:rsidRPr="00A847DA">
              <w:rPr>
                <w:color w:val="000000"/>
                <w:sz w:val="22"/>
                <w:szCs w:val="22"/>
              </w:rPr>
              <w:instrText xml:space="preserve"> HYPERLINK "https://fr.wikipedia.org/wiki/Pologne" \o "Pologne" </w:instrText>
            </w:r>
            <w:r w:rsidRPr="00A847DA">
              <w:rPr>
                <w:color w:val="000000"/>
                <w:sz w:val="22"/>
                <w:szCs w:val="22"/>
              </w:rPr>
              <w:fldChar w:fldCharType="separate"/>
            </w:r>
            <w:r w:rsidRPr="00A847DA">
              <w:rPr>
                <w:color w:val="0000FF"/>
                <w:sz w:val="22"/>
                <w:szCs w:val="22"/>
                <w:u w:val="single"/>
              </w:rPr>
              <w:t>Pologne</w:t>
            </w:r>
            <w:proofErr w:type="spellEnd"/>
            <w:r w:rsidRPr="00A847DA">
              <w:rPr>
                <w:color w:val="000000"/>
                <w:sz w:val="22"/>
                <w:szCs w:val="22"/>
              </w:rPr>
              <w:fldChar w:fldCharType="end"/>
            </w:r>
            <w:r w:rsidRPr="00A847DA">
              <w:rPr>
                <w:color w:val="000000"/>
                <w:sz w:val="22"/>
                <w:szCs w:val="22"/>
              </w:rPr>
              <w:t>)</w:t>
            </w:r>
            <w:r w:rsidRPr="00A847DA">
              <w:rPr>
                <w:color w:val="000000"/>
                <w:sz w:val="22"/>
                <w:szCs w:val="22"/>
              </w:rPr>
              <w:br/>
            </w:r>
            <w:r w:rsidRPr="00A847DA">
              <w:rPr>
                <w:b/>
                <w:bCs/>
                <w:color w:val="000000"/>
                <w:sz w:val="15"/>
                <w:szCs w:val="15"/>
              </w:rPr>
              <w:t xml:space="preserve">Mort au </w:t>
            </w:r>
            <w:proofErr w:type="spellStart"/>
            <w:r w:rsidRPr="00A847DA">
              <w:rPr>
                <w:b/>
                <w:bCs/>
                <w:color w:val="000000"/>
                <w:sz w:val="15"/>
                <w:szCs w:val="15"/>
              </w:rPr>
              <w:t>combat</w:t>
            </w:r>
            <w:proofErr w:type="spellEnd"/>
          </w:p>
        </w:tc>
        <w:tc>
          <w:tcPr>
            <w:tcW w:w="4819" w:type="dxa"/>
            <w:shd w:val="clear" w:color="auto" w:fill="F9F9F9"/>
            <w:vAlign w:val="center"/>
            <w:hideMark/>
          </w:tcPr>
          <w:p w:rsidR="00A847DA" w:rsidRPr="00A847DA" w:rsidRDefault="00A847DA" w:rsidP="00A847DA">
            <w:pPr>
              <w:rPr>
                <w:sz w:val="20"/>
                <w:szCs w:val="20"/>
              </w:rPr>
            </w:pPr>
          </w:p>
        </w:tc>
      </w:tr>
      <w:tr w:rsidR="00A847DA" w:rsidRPr="00A847DA" w:rsidTr="00A847DA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A847DA" w:rsidRPr="00A847DA" w:rsidRDefault="00A847DA" w:rsidP="00A847DA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A847DA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Arme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A847DA" w:rsidRPr="00A847DA" w:rsidRDefault="00A847DA" w:rsidP="00A847DA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15" w:tooltip="Cavalerie" w:history="1">
              <w:r w:rsidRPr="00A847DA">
                <w:rPr>
                  <w:color w:val="0000FF"/>
                  <w:sz w:val="22"/>
                  <w:szCs w:val="22"/>
                  <w:u w:val="single"/>
                </w:rPr>
                <w:t>Cavalerie</w:t>
              </w:r>
            </w:hyperlink>
          </w:p>
        </w:tc>
        <w:tc>
          <w:tcPr>
            <w:tcW w:w="4819" w:type="dxa"/>
            <w:shd w:val="clear" w:color="auto" w:fill="F9F9F9"/>
            <w:vAlign w:val="center"/>
            <w:hideMark/>
          </w:tcPr>
          <w:p w:rsidR="00A847DA" w:rsidRPr="00A847DA" w:rsidRDefault="00A847DA" w:rsidP="00A847DA">
            <w:pPr>
              <w:rPr>
                <w:sz w:val="20"/>
                <w:szCs w:val="20"/>
              </w:rPr>
            </w:pPr>
          </w:p>
        </w:tc>
      </w:tr>
      <w:tr w:rsidR="00A847DA" w:rsidRPr="00A847DA" w:rsidTr="00A847DA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A847DA" w:rsidRPr="00A847DA" w:rsidRDefault="00A847DA" w:rsidP="00A847DA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A847DA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Grade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A847DA" w:rsidRPr="00A847DA" w:rsidRDefault="00A847DA" w:rsidP="00A847DA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16" w:tooltip="Général de division" w:history="1">
              <w:proofErr w:type="spellStart"/>
              <w:r w:rsidRPr="00A847DA">
                <w:rPr>
                  <w:color w:val="0000FF"/>
                  <w:sz w:val="22"/>
                  <w:szCs w:val="22"/>
                  <w:u w:val="single"/>
                </w:rPr>
                <w:t>général</w:t>
              </w:r>
              <w:proofErr w:type="spellEnd"/>
              <w:r w:rsidRPr="00A847DA">
                <w:rPr>
                  <w:color w:val="0000FF"/>
                  <w:sz w:val="22"/>
                  <w:szCs w:val="22"/>
                  <w:u w:val="single"/>
                </w:rPr>
                <w:t xml:space="preserve"> de </w:t>
              </w:r>
              <w:proofErr w:type="spellStart"/>
              <w:r w:rsidRPr="00A847DA">
                <w:rPr>
                  <w:color w:val="0000FF"/>
                  <w:sz w:val="22"/>
                  <w:szCs w:val="22"/>
                  <w:u w:val="single"/>
                </w:rPr>
                <w:t>division</w:t>
              </w:r>
              <w:proofErr w:type="spellEnd"/>
            </w:hyperlink>
          </w:p>
        </w:tc>
        <w:tc>
          <w:tcPr>
            <w:tcW w:w="4819" w:type="dxa"/>
            <w:shd w:val="clear" w:color="auto" w:fill="F9F9F9"/>
            <w:vAlign w:val="center"/>
            <w:hideMark/>
          </w:tcPr>
          <w:p w:rsidR="00A847DA" w:rsidRPr="00A847DA" w:rsidRDefault="00A847DA" w:rsidP="00A847DA">
            <w:pPr>
              <w:rPr>
                <w:sz w:val="20"/>
                <w:szCs w:val="20"/>
              </w:rPr>
            </w:pPr>
          </w:p>
        </w:tc>
      </w:tr>
      <w:tr w:rsidR="00A847DA" w:rsidRPr="00A847DA" w:rsidTr="00A847DA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A847DA" w:rsidRPr="00A847DA" w:rsidRDefault="00A847DA" w:rsidP="00A847DA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A847DA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Années</w:t>
            </w:r>
            <w:proofErr w:type="spellEnd"/>
            <w:r w:rsidRPr="00A847DA">
              <w:rPr>
                <w:b/>
                <w:bCs/>
                <w:color w:val="000000"/>
                <w:sz w:val="22"/>
                <w:szCs w:val="22"/>
                <w:vertAlign w:val="superscript"/>
              </w:rPr>
              <w:t xml:space="preserve"> de service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A847DA" w:rsidRPr="00A847DA" w:rsidRDefault="00A847DA" w:rsidP="00A847DA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17" w:tooltip="1786" w:history="1">
              <w:r w:rsidRPr="00A847DA">
                <w:rPr>
                  <w:color w:val="0000FF"/>
                  <w:sz w:val="22"/>
                  <w:szCs w:val="22"/>
                  <w:u w:val="single"/>
                </w:rPr>
                <w:t>1786</w:t>
              </w:r>
            </w:hyperlink>
            <w:r w:rsidRPr="00A847DA">
              <w:rPr>
                <w:color w:val="000000"/>
                <w:sz w:val="22"/>
                <w:szCs w:val="22"/>
              </w:rPr>
              <w:t xml:space="preserve"> – </w:t>
            </w:r>
            <w:hyperlink r:id="rId18" w:tooltip="1813" w:history="1">
              <w:r w:rsidRPr="00A847DA">
                <w:rPr>
                  <w:color w:val="0000FF"/>
                  <w:sz w:val="22"/>
                  <w:szCs w:val="22"/>
                  <w:u w:val="single"/>
                </w:rPr>
                <w:t>1813</w:t>
              </w:r>
            </w:hyperlink>
          </w:p>
        </w:tc>
        <w:tc>
          <w:tcPr>
            <w:tcW w:w="4819" w:type="dxa"/>
            <w:shd w:val="clear" w:color="auto" w:fill="F9F9F9"/>
            <w:vAlign w:val="center"/>
            <w:hideMark/>
          </w:tcPr>
          <w:p w:rsidR="00A847DA" w:rsidRPr="00A847DA" w:rsidRDefault="00A847DA" w:rsidP="00A847DA">
            <w:pPr>
              <w:rPr>
                <w:sz w:val="20"/>
                <w:szCs w:val="20"/>
              </w:rPr>
            </w:pPr>
          </w:p>
        </w:tc>
      </w:tr>
      <w:tr w:rsidR="00A847DA" w:rsidRPr="00A847DA" w:rsidTr="00A847DA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A847DA" w:rsidRPr="00A847DA" w:rsidRDefault="00A847DA" w:rsidP="00A847DA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A847DA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Distinctions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A847DA" w:rsidRPr="00A847DA" w:rsidRDefault="00A847DA" w:rsidP="00A847DA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19" w:tooltip="Chevalier de la Légion d'honneur" w:history="1">
              <w:proofErr w:type="spellStart"/>
              <w:r w:rsidRPr="00A847DA">
                <w:rPr>
                  <w:color w:val="0000FF"/>
                  <w:sz w:val="22"/>
                  <w:szCs w:val="22"/>
                  <w:u w:val="single"/>
                </w:rPr>
                <w:t>Chevalier</w:t>
              </w:r>
              <w:proofErr w:type="spellEnd"/>
              <w:r w:rsidRPr="00A847DA">
                <w:rPr>
                  <w:color w:val="0000FF"/>
                  <w:sz w:val="22"/>
                  <w:szCs w:val="22"/>
                  <w:u w:val="single"/>
                </w:rPr>
                <w:t xml:space="preserve"> de la </w:t>
              </w:r>
              <w:proofErr w:type="spellStart"/>
              <w:r w:rsidRPr="00A847DA">
                <w:rPr>
                  <w:color w:val="0000FF"/>
                  <w:sz w:val="22"/>
                  <w:szCs w:val="22"/>
                  <w:u w:val="single"/>
                </w:rPr>
                <w:t>Légion</w:t>
              </w:r>
              <w:proofErr w:type="spellEnd"/>
              <w:r w:rsidRPr="00A847DA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Pr="00A847DA">
                <w:rPr>
                  <w:color w:val="0000FF"/>
                  <w:sz w:val="22"/>
                  <w:szCs w:val="22"/>
                  <w:u w:val="single"/>
                </w:rPr>
                <w:t>d'honneur</w:t>
              </w:r>
              <w:proofErr w:type="spellEnd"/>
            </w:hyperlink>
          </w:p>
        </w:tc>
        <w:tc>
          <w:tcPr>
            <w:tcW w:w="4819" w:type="dxa"/>
            <w:shd w:val="clear" w:color="auto" w:fill="F9F9F9"/>
            <w:vAlign w:val="center"/>
            <w:hideMark/>
          </w:tcPr>
          <w:p w:rsidR="00A847DA" w:rsidRPr="00A847DA" w:rsidRDefault="00A847DA" w:rsidP="00A847DA">
            <w:pPr>
              <w:rPr>
                <w:sz w:val="20"/>
                <w:szCs w:val="20"/>
              </w:rPr>
            </w:pPr>
          </w:p>
        </w:tc>
      </w:tr>
    </w:tbl>
    <w:p w:rsidR="00A847DA" w:rsidRPr="00A847DA" w:rsidRDefault="00A847DA" w:rsidP="00A847DA">
      <w:pPr>
        <w:spacing w:before="100" w:beforeAutospacing="1" w:after="100" w:afterAutospacing="1"/>
        <w:rPr>
          <w:lang w:val="fr-FR"/>
        </w:rPr>
      </w:pPr>
      <w:r w:rsidRPr="00A847DA">
        <w:rPr>
          <w:b/>
          <w:bCs/>
          <w:lang w:val="fr-FR"/>
        </w:rPr>
        <w:t xml:space="preserve">Martial </w:t>
      </w:r>
      <w:proofErr w:type="spellStart"/>
      <w:r w:rsidRPr="00A847DA">
        <w:rPr>
          <w:b/>
          <w:bCs/>
          <w:lang w:val="fr-FR"/>
        </w:rPr>
        <w:t>Vachot</w:t>
      </w:r>
      <w:proofErr w:type="spellEnd"/>
      <w:r w:rsidRPr="00A847DA">
        <w:rPr>
          <w:lang w:val="fr-FR"/>
        </w:rPr>
        <w:t xml:space="preserve">, né le </w:t>
      </w:r>
      <w:hyperlink r:id="rId20" w:tooltip="22 mai" w:history="1">
        <w:r w:rsidRPr="00A847DA">
          <w:rPr>
            <w:color w:val="0000FF"/>
            <w:u w:val="single"/>
            <w:lang w:val="fr-FR"/>
          </w:rPr>
          <w:t>22 mai</w:t>
        </w:r>
      </w:hyperlink>
      <w:r w:rsidRPr="00A847DA">
        <w:rPr>
          <w:lang w:val="fr-FR"/>
        </w:rPr>
        <w:t xml:space="preserve"> </w:t>
      </w:r>
      <w:hyperlink r:id="rId21" w:tooltip="1763" w:history="1">
        <w:r w:rsidRPr="00A847DA">
          <w:rPr>
            <w:color w:val="0000FF"/>
            <w:u w:val="single"/>
            <w:lang w:val="fr-FR"/>
          </w:rPr>
          <w:t>1763</w:t>
        </w:r>
      </w:hyperlink>
      <w:r w:rsidRPr="00A847DA">
        <w:rPr>
          <w:lang w:val="fr-FR"/>
        </w:rPr>
        <w:t xml:space="preserve"> à </w:t>
      </w:r>
      <w:hyperlink r:id="rId22" w:tooltip="Tulle" w:history="1">
        <w:r w:rsidRPr="00A847DA">
          <w:rPr>
            <w:color w:val="0000FF"/>
            <w:u w:val="single"/>
            <w:lang w:val="fr-FR"/>
          </w:rPr>
          <w:t>Tulle</w:t>
        </w:r>
      </w:hyperlink>
      <w:r w:rsidRPr="00A847DA">
        <w:rPr>
          <w:lang w:val="fr-FR"/>
        </w:rPr>
        <w:t xml:space="preserve"> (</w:t>
      </w:r>
      <w:hyperlink r:id="rId23" w:tooltip="Corrèze (département)" w:history="1">
        <w:r w:rsidRPr="00A847DA">
          <w:rPr>
            <w:color w:val="0000FF"/>
            <w:u w:val="single"/>
            <w:lang w:val="fr-FR"/>
          </w:rPr>
          <w:t>Corrèze</w:t>
        </w:r>
      </w:hyperlink>
      <w:r w:rsidRPr="00A847DA">
        <w:rPr>
          <w:lang w:val="fr-FR"/>
        </w:rPr>
        <w:t xml:space="preserve">), mort le </w:t>
      </w:r>
      <w:hyperlink r:id="rId24" w:tooltip="23 août" w:history="1">
        <w:r w:rsidRPr="00A847DA">
          <w:rPr>
            <w:color w:val="0000FF"/>
            <w:u w:val="single"/>
            <w:lang w:val="fr-FR"/>
          </w:rPr>
          <w:t>23</w:t>
        </w:r>
      </w:hyperlink>
      <w:r w:rsidRPr="00A847DA">
        <w:rPr>
          <w:lang w:val="fr-FR"/>
        </w:rPr>
        <w:t xml:space="preserve"> </w:t>
      </w:r>
      <w:hyperlink r:id="rId25" w:tooltip="Août 1813" w:history="1">
        <w:r w:rsidRPr="00A847DA">
          <w:rPr>
            <w:color w:val="0000FF"/>
            <w:u w:val="single"/>
            <w:lang w:val="fr-FR"/>
          </w:rPr>
          <w:t>août</w:t>
        </w:r>
      </w:hyperlink>
      <w:r w:rsidRPr="00A847DA">
        <w:rPr>
          <w:lang w:val="fr-FR"/>
        </w:rPr>
        <w:t xml:space="preserve"> </w:t>
      </w:r>
      <w:hyperlink r:id="rId26" w:tooltip="1813" w:history="1">
        <w:r w:rsidRPr="00A847DA">
          <w:rPr>
            <w:color w:val="0000FF"/>
            <w:u w:val="single"/>
            <w:lang w:val="fr-FR"/>
          </w:rPr>
          <w:t>1813</w:t>
        </w:r>
      </w:hyperlink>
      <w:r w:rsidRPr="00A847DA">
        <w:rPr>
          <w:lang w:val="fr-FR"/>
        </w:rPr>
        <w:t xml:space="preserve"> à </w:t>
      </w:r>
      <w:hyperlink r:id="rId27" w:tooltip="Złotoryja" w:history="1">
        <w:r w:rsidRPr="00A847DA">
          <w:rPr>
            <w:color w:val="0000FF"/>
            <w:u w:val="single"/>
            <w:lang w:val="fr-FR"/>
          </w:rPr>
          <w:t>Goldberg</w:t>
        </w:r>
      </w:hyperlink>
      <w:r w:rsidRPr="00A847DA">
        <w:rPr>
          <w:lang w:val="fr-FR"/>
        </w:rPr>
        <w:t xml:space="preserve"> (</w:t>
      </w:r>
      <w:hyperlink r:id="rId28" w:tooltip="Pologne" w:history="1">
        <w:r w:rsidRPr="00A847DA">
          <w:rPr>
            <w:color w:val="0000FF"/>
            <w:u w:val="single"/>
            <w:lang w:val="fr-FR"/>
          </w:rPr>
          <w:t>Pologne</w:t>
        </w:r>
      </w:hyperlink>
      <w:r w:rsidRPr="00A847DA">
        <w:rPr>
          <w:lang w:val="fr-FR"/>
        </w:rPr>
        <w:t xml:space="preserve">), est un </w:t>
      </w:r>
      <w:hyperlink r:id="rId29" w:tooltip="Liste des généraux de la Révolution et du Premier Empire" w:history="1">
        <w:r w:rsidRPr="00A847DA">
          <w:rPr>
            <w:color w:val="0000FF"/>
            <w:u w:val="single"/>
            <w:lang w:val="fr-FR"/>
          </w:rPr>
          <w:t>général français de la Révolution et de l’Empire</w:t>
        </w:r>
      </w:hyperlink>
      <w:r w:rsidRPr="00A847DA">
        <w:rPr>
          <w:lang w:val="fr-FR"/>
        </w:rPr>
        <w:t>.</w:t>
      </w:r>
    </w:p>
    <w:p w:rsidR="00A847DA" w:rsidRPr="00A847DA" w:rsidRDefault="00A847DA" w:rsidP="00A847DA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A847DA">
        <w:rPr>
          <w:b/>
          <w:bCs/>
          <w:sz w:val="36"/>
          <w:szCs w:val="36"/>
          <w:lang w:val="fr-FR"/>
        </w:rPr>
        <w:t>États de service</w:t>
      </w:r>
    </w:p>
    <w:p w:rsidR="00A847DA" w:rsidRPr="00A847DA" w:rsidRDefault="00A847DA" w:rsidP="00A847DA">
      <w:pPr>
        <w:spacing w:before="100" w:beforeAutospacing="1" w:after="100" w:afterAutospacing="1"/>
        <w:rPr>
          <w:lang w:val="fr-FR"/>
        </w:rPr>
      </w:pPr>
      <w:r w:rsidRPr="00A847DA">
        <w:rPr>
          <w:lang w:val="fr-FR"/>
        </w:rPr>
        <w:t xml:space="preserve">Il entre en service en </w:t>
      </w:r>
      <w:hyperlink r:id="rId30" w:tooltip="1786" w:history="1">
        <w:r w:rsidRPr="00A847DA">
          <w:rPr>
            <w:color w:val="0000FF"/>
            <w:u w:val="single"/>
            <w:lang w:val="fr-FR"/>
          </w:rPr>
          <w:t>1786</w:t>
        </w:r>
      </w:hyperlink>
      <w:r w:rsidRPr="00A847DA">
        <w:rPr>
          <w:lang w:val="fr-FR"/>
        </w:rPr>
        <w:t xml:space="preserve">, comme soldat dans le </w:t>
      </w:r>
      <w:hyperlink r:id="rId31" w:tooltip="Régiment de Noailles dragons" w:history="1">
        <w:r w:rsidRPr="00A847DA">
          <w:rPr>
            <w:color w:val="0000FF"/>
            <w:u w:val="single"/>
            <w:lang w:val="fr-FR"/>
          </w:rPr>
          <w:t>régiment de Noailles dragons</w:t>
        </w:r>
      </w:hyperlink>
      <w:r w:rsidRPr="00A847DA">
        <w:rPr>
          <w:lang w:val="fr-FR"/>
        </w:rPr>
        <w:t xml:space="preserve">, et le 20 juin </w:t>
      </w:r>
      <w:hyperlink r:id="rId32" w:tooltip="1792" w:history="1">
        <w:r w:rsidRPr="00A847DA">
          <w:rPr>
            <w:color w:val="0000FF"/>
            <w:u w:val="single"/>
            <w:lang w:val="fr-FR"/>
          </w:rPr>
          <w:t>1792</w:t>
        </w:r>
      </w:hyperlink>
      <w:r w:rsidRPr="00A847DA">
        <w:rPr>
          <w:lang w:val="fr-FR"/>
        </w:rPr>
        <w:t xml:space="preserve">, il est dans la gendarmerie de </w:t>
      </w:r>
      <w:hyperlink r:id="rId33" w:tooltip="Tulle" w:history="1">
        <w:r w:rsidRPr="00A847DA">
          <w:rPr>
            <w:color w:val="0000FF"/>
            <w:u w:val="single"/>
            <w:lang w:val="fr-FR"/>
          </w:rPr>
          <w:t>Tulle</w:t>
        </w:r>
      </w:hyperlink>
      <w:r w:rsidRPr="00A847DA">
        <w:rPr>
          <w:lang w:val="fr-FR"/>
        </w:rPr>
        <w:t>.</w:t>
      </w:r>
    </w:p>
    <w:p w:rsidR="00A847DA" w:rsidRPr="00A847DA" w:rsidRDefault="00A847DA" w:rsidP="00A847DA">
      <w:pPr>
        <w:spacing w:before="100" w:beforeAutospacing="1" w:after="100" w:afterAutospacing="1"/>
        <w:rPr>
          <w:lang w:val="fr-FR"/>
        </w:rPr>
      </w:pPr>
      <w:r w:rsidRPr="00A847DA">
        <w:rPr>
          <w:lang w:val="fr-FR"/>
        </w:rPr>
        <w:t xml:space="preserve">Le 3 septembre </w:t>
      </w:r>
      <w:hyperlink r:id="rId34" w:tooltip="1793" w:history="1">
        <w:r w:rsidRPr="00A847DA">
          <w:rPr>
            <w:color w:val="0000FF"/>
            <w:u w:val="single"/>
            <w:lang w:val="fr-FR"/>
          </w:rPr>
          <w:t>1793</w:t>
        </w:r>
      </w:hyperlink>
      <w:r w:rsidRPr="00A847DA">
        <w:rPr>
          <w:lang w:val="fr-FR"/>
        </w:rPr>
        <w:t xml:space="preserve">, il est nommé chef de bataillon au </w:t>
      </w:r>
      <w:hyperlink r:id="rId35" w:tooltip="1er bataillon de volontaires de la Corrèze" w:history="1">
        <w:r w:rsidRPr="00A847DA">
          <w:rPr>
            <w:color w:val="0000FF"/>
            <w:u w:val="single"/>
            <w:lang w:val="fr-FR"/>
          </w:rPr>
          <w:t>1</w:t>
        </w:r>
        <w:r w:rsidRPr="00A847DA">
          <w:rPr>
            <w:color w:val="0000FF"/>
            <w:u w:val="single"/>
            <w:vertAlign w:val="superscript"/>
            <w:lang w:val="fr-FR"/>
          </w:rPr>
          <w:t>re</w:t>
        </w:r>
        <w:r w:rsidRPr="00A847DA">
          <w:rPr>
            <w:color w:val="0000FF"/>
            <w:u w:val="single"/>
            <w:lang w:val="fr-FR"/>
          </w:rPr>
          <w:t xml:space="preserve"> bataillon de volontaires de la Corrèze</w:t>
        </w:r>
      </w:hyperlink>
      <w:r w:rsidRPr="00A847DA">
        <w:rPr>
          <w:lang w:val="fr-FR"/>
        </w:rPr>
        <w:t>, et il fait les campagnes de l’</w:t>
      </w:r>
      <w:hyperlink r:id="rId36" w:tooltip="An II" w:history="1">
        <w:r w:rsidRPr="00A847DA">
          <w:rPr>
            <w:color w:val="0000FF"/>
            <w:u w:val="single"/>
            <w:lang w:val="fr-FR"/>
          </w:rPr>
          <w:t>an II</w:t>
        </w:r>
      </w:hyperlink>
      <w:r w:rsidRPr="00A847DA">
        <w:rPr>
          <w:lang w:val="fr-FR"/>
        </w:rPr>
        <w:t xml:space="preserve"> à l’</w:t>
      </w:r>
      <w:hyperlink r:id="rId37" w:tooltip="An IV" w:history="1">
        <w:r w:rsidRPr="00A847DA">
          <w:rPr>
            <w:color w:val="0000FF"/>
            <w:u w:val="single"/>
            <w:lang w:val="fr-FR"/>
          </w:rPr>
          <w:t>an IV</w:t>
        </w:r>
      </w:hyperlink>
      <w:r w:rsidRPr="00A847DA">
        <w:rPr>
          <w:lang w:val="fr-FR"/>
        </w:rPr>
        <w:t>, à l’</w:t>
      </w:r>
      <w:hyperlink r:id="rId38" w:tooltip="Armée du Rhin (1791)" w:history="1">
        <w:r w:rsidRPr="00A847DA">
          <w:rPr>
            <w:color w:val="0000FF"/>
            <w:u w:val="single"/>
            <w:lang w:val="fr-FR"/>
          </w:rPr>
          <w:t>armée du Rhin</w:t>
        </w:r>
      </w:hyperlink>
      <w:r w:rsidRPr="00A847DA">
        <w:rPr>
          <w:lang w:val="fr-FR"/>
        </w:rPr>
        <w:t>.</w:t>
      </w:r>
    </w:p>
    <w:p w:rsidR="00A847DA" w:rsidRPr="00A847DA" w:rsidRDefault="00A847DA" w:rsidP="00A847DA">
      <w:pPr>
        <w:spacing w:before="100" w:beforeAutospacing="1" w:after="100" w:afterAutospacing="1"/>
        <w:rPr>
          <w:lang w:val="fr-FR"/>
        </w:rPr>
      </w:pPr>
      <w:r w:rsidRPr="00A847DA">
        <w:rPr>
          <w:lang w:val="fr-FR"/>
        </w:rPr>
        <w:t xml:space="preserve">Il est promu </w:t>
      </w:r>
      <w:hyperlink r:id="rId39" w:tooltip="Général de brigade" w:history="1">
        <w:r w:rsidRPr="00A847DA">
          <w:rPr>
            <w:color w:val="0000FF"/>
            <w:u w:val="single"/>
            <w:lang w:val="fr-FR"/>
          </w:rPr>
          <w:t>général de brigade</w:t>
        </w:r>
      </w:hyperlink>
      <w:r w:rsidRPr="00A847DA">
        <w:rPr>
          <w:lang w:val="fr-FR"/>
        </w:rPr>
        <w:t xml:space="preserve"> le 25 septembre 1793, et il est affecté dans la division du </w:t>
      </w:r>
      <w:hyperlink r:id="rId40" w:tooltip="Louis Dominique Munnier" w:history="1">
        <w:r w:rsidRPr="00A847DA">
          <w:rPr>
            <w:color w:val="0000FF"/>
            <w:u w:val="single"/>
            <w:lang w:val="fr-FR"/>
          </w:rPr>
          <w:t xml:space="preserve">général </w:t>
        </w:r>
        <w:proofErr w:type="spellStart"/>
        <w:r w:rsidRPr="00A847DA">
          <w:rPr>
            <w:color w:val="0000FF"/>
            <w:u w:val="single"/>
            <w:lang w:val="fr-FR"/>
          </w:rPr>
          <w:t>Munnier</w:t>
        </w:r>
        <w:proofErr w:type="spellEnd"/>
      </w:hyperlink>
      <w:r w:rsidRPr="00A847DA">
        <w:rPr>
          <w:lang w:val="fr-FR"/>
        </w:rPr>
        <w:t xml:space="preserve">. Il se distingue à la </w:t>
      </w:r>
      <w:hyperlink r:id="rId41" w:tooltip="Bataille de Wissembourg (décembre 1793)" w:history="1">
        <w:r w:rsidRPr="00A847DA">
          <w:rPr>
            <w:color w:val="0000FF"/>
            <w:u w:val="single"/>
            <w:lang w:val="fr-FR"/>
          </w:rPr>
          <w:t>bataille de Wissembourg</w:t>
        </w:r>
      </w:hyperlink>
      <w:r w:rsidRPr="00A847DA">
        <w:rPr>
          <w:lang w:val="fr-FR"/>
        </w:rPr>
        <w:t xml:space="preserve"> du 26 au 29 décembre 1793.</w:t>
      </w:r>
    </w:p>
    <w:p w:rsidR="00A847DA" w:rsidRPr="00A847DA" w:rsidRDefault="00A847DA" w:rsidP="00A847DA">
      <w:pPr>
        <w:spacing w:before="100" w:beforeAutospacing="1" w:after="100" w:afterAutospacing="1"/>
        <w:rPr>
          <w:lang w:val="fr-FR"/>
        </w:rPr>
      </w:pPr>
      <w:r w:rsidRPr="00A847DA">
        <w:rPr>
          <w:lang w:val="fr-FR"/>
        </w:rPr>
        <w:t xml:space="preserve">Passer dans la division du </w:t>
      </w:r>
      <w:hyperlink r:id="rId42" w:tooltip="Louis Charles Antoine Desaix" w:history="1">
        <w:r w:rsidRPr="00A847DA">
          <w:rPr>
            <w:color w:val="0000FF"/>
            <w:u w:val="single"/>
            <w:lang w:val="fr-FR"/>
          </w:rPr>
          <w:t>général Desaix</w:t>
        </w:r>
      </w:hyperlink>
      <w:r w:rsidRPr="00A847DA">
        <w:rPr>
          <w:lang w:val="fr-FR"/>
        </w:rPr>
        <w:t xml:space="preserve">, il est élevé au grade de </w:t>
      </w:r>
      <w:hyperlink r:id="rId43" w:tooltip="Général de division" w:history="1">
        <w:r w:rsidRPr="00A847DA">
          <w:rPr>
            <w:color w:val="0000FF"/>
            <w:u w:val="single"/>
            <w:lang w:val="fr-FR"/>
          </w:rPr>
          <w:t>général de division</w:t>
        </w:r>
      </w:hyperlink>
      <w:r w:rsidRPr="00A847DA">
        <w:rPr>
          <w:lang w:val="fr-FR"/>
        </w:rPr>
        <w:t xml:space="preserve"> provisoire par le représentant en mission </w:t>
      </w:r>
      <w:hyperlink r:id="rId44" w:tooltip="Nicolas Hentz" w:history="1">
        <w:proofErr w:type="spellStart"/>
        <w:r w:rsidRPr="00A847DA">
          <w:rPr>
            <w:color w:val="0000FF"/>
            <w:u w:val="single"/>
            <w:lang w:val="fr-FR"/>
          </w:rPr>
          <w:t>Hentz</w:t>
        </w:r>
        <w:proofErr w:type="spellEnd"/>
      </w:hyperlink>
      <w:r w:rsidRPr="00A847DA">
        <w:rPr>
          <w:lang w:val="fr-FR"/>
        </w:rPr>
        <w:t xml:space="preserve"> le 8 juin </w:t>
      </w:r>
      <w:hyperlink r:id="rId45" w:tooltip="1794" w:history="1">
        <w:r w:rsidRPr="00A847DA">
          <w:rPr>
            <w:color w:val="0000FF"/>
            <w:u w:val="single"/>
            <w:lang w:val="fr-FR"/>
          </w:rPr>
          <w:t>1794</w:t>
        </w:r>
      </w:hyperlink>
      <w:r w:rsidRPr="00A847DA">
        <w:rPr>
          <w:lang w:val="fr-FR"/>
        </w:rPr>
        <w:t>, et il commande l’avant-garde de la 3</w:t>
      </w:r>
      <w:r w:rsidRPr="00A847DA">
        <w:rPr>
          <w:vertAlign w:val="superscript"/>
          <w:lang w:val="fr-FR"/>
        </w:rPr>
        <w:t>e</w:t>
      </w:r>
      <w:r w:rsidRPr="00A847DA">
        <w:rPr>
          <w:lang w:val="fr-FR"/>
        </w:rPr>
        <w:t xml:space="preserve"> division de l’armée du Rhin. Le 4 octobre 1794, il remplace le </w:t>
      </w:r>
      <w:hyperlink r:id="rId46" w:tooltip="Laurent de Gouvion-Saint-Cyr" w:history="1">
        <w:r w:rsidRPr="00A847DA">
          <w:rPr>
            <w:color w:val="0000FF"/>
            <w:u w:val="single"/>
            <w:lang w:val="fr-FR"/>
          </w:rPr>
          <w:t>général Gouvion-Saint-Cyr</w:t>
        </w:r>
      </w:hyperlink>
      <w:r w:rsidRPr="00A847DA">
        <w:rPr>
          <w:lang w:val="fr-FR"/>
        </w:rPr>
        <w:t xml:space="preserve"> à la tête de la 2</w:t>
      </w:r>
      <w:r w:rsidRPr="00A847DA">
        <w:rPr>
          <w:vertAlign w:val="superscript"/>
          <w:lang w:val="fr-FR"/>
        </w:rPr>
        <w:t>e</w:t>
      </w:r>
      <w:r w:rsidRPr="00A847DA">
        <w:rPr>
          <w:lang w:val="fr-FR"/>
        </w:rPr>
        <w:t xml:space="preserve"> division, et le 13 juin </w:t>
      </w:r>
      <w:hyperlink r:id="rId47" w:tooltip="1795" w:history="1">
        <w:r w:rsidRPr="00A847DA">
          <w:rPr>
            <w:color w:val="0000FF"/>
            <w:u w:val="single"/>
            <w:lang w:val="fr-FR"/>
          </w:rPr>
          <w:t>1795</w:t>
        </w:r>
      </w:hyperlink>
      <w:r w:rsidRPr="00A847DA">
        <w:rPr>
          <w:lang w:val="fr-FR"/>
        </w:rPr>
        <w:t xml:space="preserve">, il n'est pas confirmé dans son grade de général de division. Il est mis en non activité le 13 avril </w:t>
      </w:r>
      <w:hyperlink r:id="rId48" w:tooltip="1796" w:history="1">
        <w:r w:rsidRPr="00A847DA">
          <w:rPr>
            <w:color w:val="0000FF"/>
            <w:u w:val="single"/>
            <w:lang w:val="fr-FR"/>
          </w:rPr>
          <w:t>1796</w:t>
        </w:r>
      </w:hyperlink>
      <w:r w:rsidRPr="00A847DA">
        <w:rPr>
          <w:lang w:val="fr-FR"/>
        </w:rPr>
        <w:t xml:space="preserve">, et il est placé en congé de réforme le 10 janvier </w:t>
      </w:r>
      <w:hyperlink r:id="rId49" w:tooltip="1797" w:history="1">
        <w:r w:rsidRPr="00A847DA">
          <w:rPr>
            <w:color w:val="0000FF"/>
            <w:u w:val="single"/>
            <w:lang w:val="fr-FR"/>
          </w:rPr>
          <w:t>1797</w:t>
        </w:r>
      </w:hyperlink>
      <w:r w:rsidRPr="00A847DA">
        <w:rPr>
          <w:lang w:val="fr-FR"/>
        </w:rPr>
        <w:t>.</w:t>
      </w:r>
    </w:p>
    <w:p w:rsidR="00A847DA" w:rsidRPr="00A847DA" w:rsidRDefault="00A847DA" w:rsidP="00A847DA">
      <w:pPr>
        <w:spacing w:before="100" w:beforeAutospacing="1" w:after="100" w:afterAutospacing="1"/>
        <w:rPr>
          <w:lang w:val="fr-FR"/>
        </w:rPr>
      </w:pPr>
      <w:r w:rsidRPr="00A847DA">
        <w:rPr>
          <w:lang w:val="fr-FR"/>
        </w:rPr>
        <w:t xml:space="preserve">Le 15 août </w:t>
      </w:r>
      <w:hyperlink r:id="rId50" w:tooltip="1809" w:history="1">
        <w:r w:rsidRPr="00A847DA">
          <w:rPr>
            <w:color w:val="0000FF"/>
            <w:u w:val="single"/>
            <w:lang w:val="fr-FR"/>
          </w:rPr>
          <w:t>1809</w:t>
        </w:r>
      </w:hyperlink>
      <w:r w:rsidRPr="00A847DA">
        <w:rPr>
          <w:lang w:val="fr-FR"/>
        </w:rPr>
        <w:t>, il est rappelé à l’activité à l’</w:t>
      </w:r>
      <w:hyperlink r:id="rId51" w:tooltip="Armée du Nord (1791)" w:history="1">
        <w:r w:rsidRPr="00A847DA">
          <w:rPr>
            <w:color w:val="0000FF"/>
            <w:u w:val="single"/>
            <w:lang w:val="fr-FR"/>
          </w:rPr>
          <w:t>armée du Nord</w:t>
        </w:r>
      </w:hyperlink>
      <w:r w:rsidRPr="00A847DA">
        <w:rPr>
          <w:lang w:val="fr-FR"/>
        </w:rPr>
        <w:t xml:space="preserve">, et il prend le commandement d’une brigade de Gardes nationales actives le 26 septembre 1809. Le 8 février </w:t>
      </w:r>
      <w:hyperlink r:id="rId52" w:tooltip="1812" w:history="1">
        <w:r w:rsidRPr="00A847DA">
          <w:rPr>
            <w:color w:val="0000FF"/>
            <w:u w:val="single"/>
            <w:lang w:val="fr-FR"/>
          </w:rPr>
          <w:t>1812</w:t>
        </w:r>
      </w:hyperlink>
      <w:r w:rsidRPr="00A847DA">
        <w:rPr>
          <w:lang w:val="fr-FR"/>
        </w:rPr>
        <w:t>, il rejoint la 32</w:t>
      </w:r>
      <w:r w:rsidRPr="00A847DA">
        <w:rPr>
          <w:vertAlign w:val="superscript"/>
          <w:lang w:val="fr-FR"/>
        </w:rPr>
        <w:t>e</w:t>
      </w:r>
      <w:r w:rsidRPr="00A847DA">
        <w:rPr>
          <w:lang w:val="fr-FR"/>
        </w:rPr>
        <w:t xml:space="preserve"> division militaire en tant que commandant du département des </w:t>
      </w:r>
      <w:hyperlink r:id="rId53" w:tooltip="Bouches-du-Weser" w:history="1">
        <w:r w:rsidRPr="00A847DA">
          <w:rPr>
            <w:color w:val="0000FF"/>
            <w:u w:val="single"/>
            <w:lang w:val="fr-FR"/>
          </w:rPr>
          <w:t>Bouches-du-Weser</w:t>
        </w:r>
      </w:hyperlink>
      <w:r w:rsidRPr="00A847DA">
        <w:rPr>
          <w:lang w:val="fr-FR"/>
        </w:rPr>
        <w:t xml:space="preserve"> à </w:t>
      </w:r>
      <w:hyperlink r:id="rId54" w:tooltip="Brême" w:history="1">
        <w:r w:rsidRPr="00A847DA">
          <w:rPr>
            <w:color w:val="0000FF"/>
            <w:u w:val="single"/>
            <w:lang w:val="fr-FR"/>
          </w:rPr>
          <w:t>Brême</w:t>
        </w:r>
      </w:hyperlink>
      <w:r w:rsidRPr="00A847DA">
        <w:rPr>
          <w:lang w:val="fr-FR"/>
        </w:rPr>
        <w:t xml:space="preserve">. Le 18 janvier </w:t>
      </w:r>
      <w:hyperlink r:id="rId55" w:tooltip="1813" w:history="1">
        <w:r w:rsidRPr="00A847DA">
          <w:rPr>
            <w:color w:val="0000FF"/>
            <w:u w:val="single"/>
            <w:lang w:val="fr-FR"/>
          </w:rPr>
          <w:t>1813</w:t>
        </w:r>
      </w:hyperlink>
      <w:r w:rsidRPr="00A847DA">
        <w:rPr>
          <w:lang w:val="fr-FR"/>
        </w:rPr>
        <w:t>, il commande la 1</w:t>
      </w:r>
      <w:r w:rsidRPr="00A847DA">
        <w:rPr>
          <w:vertAlign w:val="superscript"/>
          <w:lang w:val="fr-FR"/>
        </w:rPr>
        <w:t>re</w:t>
      </w:r>
      <w:r w:rsidRPr="00A847DA">
        <w:rPr>
          <w:lang w:val="fr-FR"/>
        </w:rPr>
        <w:t xml:space="preserve"> brigade de la 2</w:t>
      </w:r>
      <w:r w:rsidRPr="00A847DA">
        <w:rPr>
          <w:vertAlign w:val="superscript"/>
          <w:lang w:val="fr-FR"/>
        </w:rPr>
        <w:t>e</w:t>
      </w:r>
      <w:r w:rsidRPr="00A847DA">
        <w:rPr>
          <w:lang w:val="fr-FR"/>
        </w:rPr>
        <w:t xml:space="preserve"> division du corps d’observation de l’Elbe, et le 31 mars 1813, il passe à la 17</w:t>
      </w:r>
      <w:r w:rsidRPr="00A847DA">
        <w:rPr>
          <w:vertAlign w:val="superscript"/>
          <w:lang w:val="fr-FR"/>
        </w:rPr>
        <w:t>e</w:t>
      </w:r>
      <w:r w:rsidRPr="00A847DA">
        <w:rPr>
          <w:lang w:val="fr-FR"/>
        </w:rPr>
        <w:t xml:space="preserve"> division du 5</w:t>
      </w:r>
      <w:r w:rsidRPr="00A847DA">
        <w:rPr>
          <w:vertAlign w:val="superscript"/>
          <w:lang w:val="fr-FR"/>
        </w:rPr>
        <w:t>e</w:t>
      </w:r>
      <w:r w:rsidRPr="00A847DA">
        <w:rPr>
          <w:lang w:val="fr-FR"/>
        </w:rPr>
        <w:t xml:space="preserve"> corps d’armée du </w:t>
      </w:r>
      <w:hyperlink r:id="rId56" w:tooltip="Jacques Alexandre Law de Lauriston" w:history="1">
        <w:r w:rsidRPr="00A847DA">
          <w:rPr>
            <w:color w:val="0000FF"/>
            <w:u w:val="single"/>
            <w:lang w:val="fr-FR"/>
          </w:rPr>
          <w:t>général Lauriston</w:t>
        </w:r>
      </w:hyperlink>
      <w:r w:rsidRPr="00A847DA">
        <w:rPr>
          <w:lang w:val="fr-FR"/>
        </w:rPr>
        <w:t xml:space="preserve">. Il est fait chevalier de la </w:t>
      </w:r>
      <w:hyperlink r:id="rId57" w:tooltip="Légion d’honneur" w:history="1">
        <w:r w:rsidRPr="00A847DA">
          <w:rPr>
            <w:color w:val="0000FF"/>
            <w:u w:val="single"/>
            <w:lang w:val="fr-FR"/>
          </w:rPr>
          <w:t>Légion d’honneur</w:t>
        </w:r>
      </w:hyperlink>
      <w:r w:rsidRPr="00A847DA">
        <w:rPr>
          <w:lang w:val="fr-FR"/>
        </w:rPr>
        <w:t xml:space="preserve"> le 18 juin 1813.</w:t>
      </w:r>
    </w:p>
    <w:p w:rsidR="00A847DA" w:rsidRPr="00A847DA" w:rsidRDefault="00A847DA" w:rsidP="00A847DA">
      <w:pPr>
        <w:spacing w:before="100" w:beforeAutospacing="1" w:after="100" w:afterAutospacing="1"/>
        <w:rPr>
          <w:lang w:val="fr-FR"/>
        </w:rPr>
      </w:pPr>
      <w:r w:rsidRPr="00A847DA">
        <w:rPr>
          <w:lang w:val="fr-FR"/>
        </w:rPr>
        <w:t xml:space="preserve">Il est tué le 23 août 1813, à la </w:t>
      </w:r>
      <w:hyperlink r:id="rId58" w:tooltip="Bataille de Goldberg" w:history="1">
        <w:r w:rsidRPr="00A847DA">
          <w:rPr>
            <w:color w:val="0000FF"/>
            <w:u w:val="single"/>
            <w:lang w:val="fr-FR"/>
          </w:rPr>
          <w:t>bataille de Goldberg</w:t>
        </w:r>
      </w:hyperlink>
      <w:r w:rsidRPr="00A847DA">
        <w:rPr>
          <w:lang w:val="fr-FR"/>
        </w:rPr>
        <w:t>.</w:t>
      </w:r>
    </w:p>
    <w:p w:rsidR="00A847DA" w:rsidRPr="00A847DA" w:rsidRDefault="00A847DA" w:rsidP="00A847DA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A847DA">
        <w:rPr>
          <w:b/>
          <w:bCs/>
          <w:sz w:val="36"/>
          <w:szCs w:val="36"/>
          <w:lang w:val="fr-FR"/>
        </w:rPr>
        <w:t>Sources</w:t>
      </w:r>
      <w:bookmarkStart w:id="0" w:name="_GoBack"/>
      <w:bookmarkEnd w:id="0"/>
    </w:p>
    <w:p w:rsidR="00A847DA" w:rsidRPr="00A847DA" w:rsidRDefault="00A847DA" w:rsidP="00A847DA">
      <w:pPr>
        <w:numPr>
          <w:ilvl w:val="0"/>
          <w:numId w:val="1"/>
        </w:numPr>
        <w:spacing w:before="100" w:beforeAutospacing="1" w:after="100" w:afterAutospacing="1"/>
        <w:rPr>
          <w:lang w:val="fr-FR"/>
        </w:rPr>
      </w:pPr>
      <w:r w:rsidRPr="00A847DA">
        <w:rPr>
          <w:rFonts w:ascii="Courier New" w:hAnsi="Courier New" w:cs="Courier New"/>
          <w:b/>
          <w:bCs/>
          <w:lang w:val="fr-FR"/>
        </w:rPr>
        <w:lastRenderedPageBreak/>
        <w:t>(en)</w:t>
      </w:r>
      <w:r w:rsidRPr="00A847DA">
        <w:rPr>
          <w:lang w:val="fr-FR"/>
        </w:rPr>
        <w:t xml:space="preserve"> </w:t>
      </w:r>
      <w:hyperlink r:id="rId59" w:history="1">
        <w:r w:rsidRPr="00A847DA">
          <w:rPr>
            <w:color w:val="0000FF"/>
            <w:u w:val="single"/>
            <w:lang w:val="fr-FR"/>
          </w:rPr>
          <w:t>« </w:t>
        </w:r>
        <w:proofErr w:type="spellStart"/>
        <w:r w:rsidRPr="00A847DA">
          <w:rPr>
            <w:color w:val="0000FF"/>
            <w:u w:val="single"/>
            <w:lang w:val="fr-FR"/>
          </w:rPr>
          <w:t>Generals</w:t>
        </w:r>
        <w:proofErr w:type="spellEnd"/>
        <w:r w:rsidRPr="00A847DA">
          <w:rPr>
            <w:color w:val="0000FF"/>
            <w:u w:val="single"/>
            <w:lang w:val="fr-FR"/>
          </w:rPr>
          <w:t xml:space="preserve"> </w:t>
        </w:r>
        <w:proofErr w:type="spellStart"/>
        <w:r w:rsidRPr="00A847DA">
          <w:rPr>
            <w:color w:val="0000FF"/>
            <w:u w:val="single"/>
            <w:lang w:val="fr-FR"/>
          </w:rPr>
          <w:t>Who</w:t>
        </w:r>
        <w:proofErr w:type="spellEnd"/>
        <w:r w:rsidRPr="00A847DA">
          <w:rPr>
            <w:color w:val="0000FF"/>
            <w:u w:val="single"/>
            <w:lang w:val="fr-FR"/>
          </w:rPr>
          <w:t xml:space="preserve"> </w:t>
        </w:r>
        <w:proofErr w:type="spellStart"/>
        <w:r w:rsidRPr="00A847DA">
          <w:rPr>
            <w:color w:val="0000FF"/>
            <w:u w:val="single"/>
            <w:lang w:val="fr-FR"/>
          </w:rPr>
          <w:t>Served</w:t>
        </w:r>
        <w:proofErr w:type="spellEnd"/>
        <w:r w:rsidRPr="00A847DA">
          <w:rPr>
            <w:color w:val="0000FF"/>
            <w:u w:val="single"/>
            <w:lang w:val="fr-FR"/>
          </w:rPr>
          <w:t xml:space="preserve"> in the French </w:t>
        </w:r>
        <w:proofErr w:type="spellStart"/>
        <w:r w:rsidRPr="00A847DA">
          <w:rPr>
            <w:color w:val="0000FF"/>
            <w:u w:val="single"/>
            <w:lang w:val="fr-FR"/>
          </w:rPr>
          <w:t>Army</w:t>
        </w:r>
        <w:proofErr w:type="spellEnd"/>
        <w:r w:rsidRPr="00A847DA">
          <w:rPr>
            <w:color w:val="0000FF"/>
            <w:u w:val="single"/>
            <w:lang w:val="fr-FR"/>
          </w:rPr>
          <w:t xml:space="preserve"> </w:t>
        </w:r>
        <w:proofErr w:type="spellStart"/>
        <w:r w:rsidRPr="00A847DA">
          <w:rPr>
            <w:color w:val="0000FF"/>
            <w:u w:val="single"/>
            <w:lang w:val="fr-FR"/>
          </w:rPr>
          <w:t>during</w:t>
        </w:r>
        <w:proofErr w:type="spellEnd"/>
        <w:r w:rsidRPr="00A847DA">
          <w:rPr>
            <w:color w:val="0000FF"/>
            <w:u w:val="single"/>
            <w:lang w:val="fr-FR"/>
          </w:rPr>
          <w:t xml:space="preserve"> the </w:t>
        </w:r>
        <w:proofErr w:type="spellStart"/>
        <w:r w:rsidRPr="00A847DA">
          <w:rPr>
            <w:color w:val="0000FF"/>
            <w:u w:val="single"/>
            <w:lang w:val="fr-FR"/>
          </w:rPr>
          <w:t>Period</w:t>
        </w:r>
        <w:proofErr w:type="spellEnd"/>
        <w:r w:rsidRPr="00A847DA">
          <w:rPr>
            <w:color w:val="0000FF"/>
            <w:u w:val="single"/>
            <w:lang w:val="fr-FR"/>
          </w:rPr>
          <w:t xml:space="preserve"> 1789 - 1814: </w:t>
        </w:r>
        <w:proofErr w:type="spellStart"/>
        <w:r w:rsidRPr="00A847DA">
          <w:rPr>
            <w:color w:val="0000FF"/>
            <w:u w:val="single"/>
            <w:lang w:val="fr-FR"/>
          </w:rPr>
          <w:t>Eberle</w:t>
        </w:r>
        <w:proofErr w:type="spellEnd"/>
        <w:r w:rsidRPr="00A847DA">
          <w:rPr>
            <w:color w:val="0000FF"/>
            <w:u w:val="single"/>
            <w:lang w:val="fr-FR"/>
          </w:rPr>
          <w:t xml:space="preserve"> to Exelmans »</w:t>
        </w:r>
      </w:hyperlink>
    </w:p>
    <w:p w:rsidR="00A847DA" w:rsidRPr="00A847DA" w:rsidRDefault="00A847DA" w:rsidP="00A847DA">
      <w:pPr>
        <w:numPr>
          <w:ilvl w:val="0"/>
          <w:numId w:val="1"/>
        </w:numPr>
        <w:spacing w:before="100" w:beforeAutospacing="1" w:after="100" w:afterAutospacing="1"/>
        <w:rPr>
          <w:lang w:val="fr-FR"/>
        </w:rPr>
      </w:pPr>
      <w:hyperlink r:id="rId60" w:history="1">
        <w:r w:rsidRPr="00A847DA">
          <w:rPr>
            <w:color w:val="0000FF"/>
            <w:u w:val="single"/>
            <w:lang w:val="fr-FR"/>
          </w:rPr>
          <w:t>« Les généraux français et étrangers ayant servis dans la Grande Armée »</w:t>
        </w:r>
      </w:hyperlink>
      <w:r w:rsidRPr="00A847DA">
        <w:rPr>
          <w:lang w:val="fr-FR"/>
        </w:rPr>
        <w:t xml:space="preserve"> </w:t>
      </w:r>
      <w:r w:rsidRPr="00A847DA">
        <w:rPr>
          <w:sz w:val="20"/>
          <w:szCs w:val="20"/>
          <w:lang w:val="fr-FR"/>
        </w:rPr>
        <w:t>(consulté le 20 mars 2015)</w:t>
      </w:r>
    </w:p>
    <w:p w:rsidR="00A847DA" w:rsidRPr="00A847DA" w:rsidRDefault="00A847DA" w:rsidP="00A847DA">
      <w:pPr>
        <w:numPr>
          <w:ilvl w:val="0"/>
          <w:numId w:val="1"/>
        </w:numPr>
        <w:spacing w:before="100" w:beforeAutospacing="1" w:after="100" w:afterAutospacing="1"/>
        <w:rPr>
          <w:lang w:val="fr-FR"/>
        </w:rPr>
      </w:pPr>
      <w:hyperlink r:id="rId61" w:history="1">
        <w:r w:rsidRPr="00A847DA">
          <w:rPr>
            <w:color w:val="0000FF"/>
            <w:u w:val="single"/>
            <w:lang w:val="fr-FR"/>
          </w:rPr>
          <w:t>« Notice n</w:t>
        </w:r>
        <w:r w:rsidRPr="00A847DA">
          <w:rPr>
            <w:color w:val="0000FF"/>
            <w:u w:val="single"/>
            <w:vertAlign w:val="superscript"/>
            <w:lang w:val="fr-FR"/>
          </w:rPr>
          <w:t>o</w:t>
        </w:r>
        <w:r w:rsidRPr="00A847DA">
          <w:rPr>
            <w:color w:val="0000FF"/>
            <w:u w:val="single"/>
            <w:lang w:val="fr-FR"/>
          </w:rPr>
          <w:t> LH/2793/136 »</w:t>
        </w:r>
      </w:hyperlink>
      <w:r w:rsidRPr="00A847DA">
        <w:rPr>
          <w:lang w:val="fr-FR"/>
        </w:rPr>
        <w:t xml:space="preserve">, </w:t>
      </w:r>
      <w:hyperlink r:id="rId62" w:tooltip="Base Léonore" w:history="1">
        <w:r w:rsidRPr="00A847DA">
          <w:rPr>
            <w:color w:val="0000FF"/>
            <w:u w:val="single"/>
            <w:lang w:val="fr-FR"/>
          </w:rPr>
          <w:t>base Léonore</w:t>
        </w:r>
      </w:hyperlink>
      <w:r w:rsidRPr="00A847DA">
        <w:rPr>
          <w:lang w:val="fr-FR"/>
        </w:rPr>
        <w:t xml:space="preserve">, </w:t>
      </w:r>
      <w:hyperlink r:id="rId63" w:tooltip="Ministère de la Culture (France)" w:history="1">
        <w:r w:rsidRPr="00A847DA">
          <w:rPr>
            <w:color w:val="0000FF"/>
            <w:u w:val="single"/>
            <w:lang w:val="fr-FR"/>
          </w:rPr>
          <w:t>ministère français de la Culture</w:t>
        </w:r>
      </w:hyperlink>
    </w:p>
    <w:p w:rsidR="00A847DA" w:rsidRPr="00A847DA" w:rsidRDefault="00A847DA" w:rsidP="00A847DA">
      <w:pPr>
        <w:numPr>
          <w:ilvl w:val="0"/>
          <w:numId w:val="1"/>
        </w:numPr>
        <w:spacing w:before="100" w:beforeAutospacing="1" w:after="100" w:afterAutospacing="1"/>
        <w:rPr>
          <w:lang w:val="fr-FR"/>
        </w:rPr>
      </w:pPr>
      <w:r w:rsidRPr="00A847DA">
        <w:rPr>
          <w:lang w:val="fr-FR"/>
        </w:rPr>
        <w:t xml:space="preserve">Arthur Chuquet, </w:t>
      </w:r>
      <w:r w:rsidRPr="00A847DA">
        <w:rPr>
          <w:i/>
          <w:iCs/>
          <w:lang w:val="fr-FR"/>
        </w:rPr>
        <w:t>Ordres et apostilles de Napoléon (1799-1815)</w:t>
      </w:r>
      <w:r w:rsidRPr="00A847DA">
        <w:rPr>
          <w:lang w:val="fr-FR"/>
        </w:rPr>
        <w:t>, paris, librairie ancienne Honoré Champion,‎ 1911, p. 310</w:t>
      </w:r>
    </w:p>
    <w:p w:rsidR="00A847DA" w:rsidRPr="00A847DA" w:rsidRDefault="00A847DA" w:rsidP="00A847DA">
      <w:pPr>
        <w:numPr>
          <w:ilvl w:val="0"/>
          <w:numId w:val="1"/>
        </w:numPr>
        <w:spacing w:before="100" w:beforeAutospacing="1" w:after="100" w:afterAutospacing="1"/>
        <w:rPr>
          <w:lang w:val="fr-FR"/>
        </w:rPr>
      </w:pPr>
      <w:r w:rsidRPr="00A847DA">
        <w:rPr>
          <w:rFonts w:ascii="Courier New" w:hAnsi="Courier New" w:cs="Courier New"/>
          <w:b/>
          <w:bCs/>
          <w:lang w:val="fr-FR"/>
        </w:rPr>
        <w:t>(</w:t>
      </w:r>
      <w:proofErr w:type="spellStart"/>
      <w:r w:rsidRPr="00A847DA">
        <w:rPr>
          <w:rFonts w:ascii="Courier New" w:hAnsi="Courier New" w:cs="Courier New"/>
          <w:b/>
          <w:bCs/>
          <w:lang w:val="fr-FR"/>
        </w:rPr>
        <w:t>pl</w:t>
      </w:r>
      <w:proofErr w:type="spellEnd"/>
      <w:r w:rsidRPr="00A847DA">
        <w:rPr>
          <w:rFonts w:ascii="Courier New" w:hAnsi="Courier New" w:cs="Courier New"/>
          <w:b/>
          <w:bCs/>
          <w:lang w:val="fr-FR"/>
        </w:rPr>
        <w:t>)</w:t>
      </w:r>
      <w:r w:rsidRPr="00A847DA">
        <w:rPr>
          <w:lang w:val="fr-FR"/>
        </w:rPr>
        <w:t xml:space="preserve"> </w:t>
      </w:r>
      <w:hyperlink r:id="rId64" w:history="1">
        <w:r w:rsidRPr="00A847DA">
          <w:rPr>
            <w:color w:val="0000FF"/>
            <w:u w:val="single"/>
            <w:lang w:val="fr-FR"/>
          </w:rPr>
          <w:t>« Napoléon.org.pl »</w:t>
        </w:r>
      </w:hyperlink>
    </w:p>
    <w:p w:rsidR="00A847DA" w:rsidRPr="00A847DA" w:rsidRDefault="00A847DA" w:rsidP="00A847DA">
      <w:pPr>
        <w:numPr>
          <w:ilvl w:val="0"/>
          <w:numId w:val="1"/>
        </w:numPr>
        <w:spacing w:before="100" w:beforeAutospacing="1" w:after="100" w:afterAutospacing="1"/>
        <w:rPr>
          <w:lang w:val="fr-FR"/>
        </w:rPr>
      </w:pPr>
      <w:r w:rsidRPr="00A847DA">
        <w:rPr>
          <w:i/>
          <w:iCs/>
          <w:lang w:val="fr-FR"/>
        </w:rPr>
        <w:t>Galeries historiques du Palais de Versailles, tome VI</w:t>
      </w:r>
      <w:r w:rsidRPr="00A847DA">
        <w:rPr>
          <w:lang w:val="fr-FR"/>
        </w:rPr>
        <w:t xml:space="preserve">,‎ 1840, 468 p. </w:t>
      </w:r>
      <w:r w:rsidRPr="00A847DA">
        <w:rPr>
          <w:sz w:val="20"/>
          <w:szCs w:val="20"/>
          <w:lang w:val="fr-FR"/>
        </w:rPr>
        <w:t>(</w:t>
      </w:r>
      <w:hyperlink r:id="rId65" w:history="1">
        <w:r w:rsidRPr="00A847DA">
          <w:rPr>
            <w:color w:val="0000FF"/>
            <w:sz w:val="20"/>
            <w:szCs w:val="20"/>
            <w:u w:val="single"/>
            <w:lang w:val="fr-FR"/>
          </w:rPr>
          <w:t>lire en ligne</w:t>
        </w:r>
      </w:hyperlink>
      <w:r w:rsidRPr="00A847DA">
        <w:rPr>
          <w:sz w:val="20"/>
          <w:szCs w:val="20"/>
          <w:lang w:val="fr-FR"/>
        </w:rPr>
        <w:t>)</w:t>
      </w:r>
      <w:r w:rsidRPr="00A847DA">
        <w:rPr>
          <w:lang w:val="fr-FR"/>
        </w:rPr>
        <w:t>, p. 74</w:t>
      </w:r>
    </w:p>
    <w:p w:rsidR="00A847DA" w:rsidRPr="00A847DA" w:rsidRDefault="00A847DA" w:rsidP="00A847DA">
      <w:pPr>
        <w:numPr>
          <w:ilvl w:val="0"/>
          <w:numId w:val="1"/>
        </w:numPr>
        <w:spacing w:before="100" w:beforeAutospacing="1" w:after="100" w:afterAutospacing="1"/>
        <w:rPr>
          <w:lang w:val="fr-FR"/>
        </w:rPr>
      </w:pPr>
      <w:r w:rsidRPr="00A847DA">
        <w:rPr>
          <w:lang w:val="fr-FR"/>
        </w:rPr>
        <w:t xml:space="preserve">Charles Théodore Beauvais et Vincent </w:t>
      </w:r>
      <w:proofErr w:type="spellStart"/>
      <w:r w:rsidRPr="00A847DA">
        <w:rPr>
          <w:lang w:val="fr-FR"/>
        </w:rPr>
        <w:t>Parisot</w:t>
      </w:r>
      <w:proofErr w:type="spellEnd"/>
      <w:r w:rsidRPr="00A847DA">
        <w:rPr>
          <w:lang w:val="fr-FR"/>
        </w:rPr>
        <w:t xml:space="preserve">, </w:t>
      </w:r>
      <w:r w:rsidRPr="00A847DA">
        <w:rPr>
          <w:i/>
          <w:iCs/>
          <w:lang w:val="fr-FR"/>
        </w:rPr>
        <w:t>Victoires, conquêtes, revers et guerres civiles des Français, depuis les Gaulois jusqu’en 1792, tome 26</w:t>
      </w:r>
      <w:r w:rsidRPr="00A847DA">
        <w:rPr>
          <w:lang w:val="fr-FR"/>
        </w:rPr>
        <w:t xml:space="preserve">, C.L.F Panckoucke,‎ janvier 1822, 414 p. </w:t>
      </w:r>
      <w:r w:rsidRPr="00A847DA">
        <w:rPr>
          <w:sz w:val="20"/>
          <w:szCs w:val="20"/>
          <w:lang w:val="fr-FR"/>
        </w:rPr>
        <w:t>(</w:t>
      </w:r>
      <w:hyperlink r:id="rId66" w:history="1">
        <w:r w:rsidRPr="00A847DA">
          <w:rPr>
            <w:color w:val="0000FF"/>
            <w:sz w:val="20"/>
            <w:szCs w:val="20"/>
            <w:u w:val="single"/>
            <w:lang w:val="fr-FR"/>
          </w:rPr>
          <w:t>lire en ligne</w:t>
        </w:r>
      </w:hyperlink>
      <w:r w:rsidRPr="00A847DA">
        <w:rPr>
          <w:sz w:val="20"/>
          <w:szCs w:val="20"/>
          <w:lang w:val="fr-FR"/>
        </w:rPr>
        <w:t>)</w:t>
      </w:r>
      <w:r w:rsidRPr="00A847DA">
        <w:rPr>
          <w:lang w:val="fr-FR"/>
        </w:rPr>
        <w:t>, p. 220.</w:t>
      </w:r>
    </w:p>
    <w:p w:rsidR="00C141DC" w:rsidRDefault="00C141DC"/>
    <w:sectPr w:rsidR="00C14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05EDF"/>
    <w:multiLevelType w:val="multilevel"/>
    <w:tmpl w:val="CD8E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DA"/>
    <w:rsid w:val="00190B9D"/>
    <w:rsid w:val="00507825"/>
    <w:rsid w:val="00847C92"/>
    <w:rsid w:val="00A847DA"/>
    <w:rsid w:val="00BB2A57"/>
    <w:rsid w:val="00C141DC"/>
    <w:rsid w:val="00C523AB"/>
    <w:rsid w:val="00E000FF"/>
    <w:rsid w:val="00E573D1"/>
    <w:rsid w:val="00F3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A847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A847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47DA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A847DA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A847DA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A847DA"/>
    <w:pPr>
      <w:spacing w:before="100" w:beforeAutospacing="1" w:after="100" w:afterAutospacing="1"/>
    </w:pPr>
  </w:style>
  <w:style w:type="character" w:customStyle="1" w:styleId="nowrap1">
    <w:name w:val="nowrap1"/>
    <w:basedOn w:val="Standaardalinea-lettertype"/>
    <w:rsid w:val="00A847DA"/>
  </w:style>
  <w:style w:type="character" w:customStyle="1" w:styleId="datasortkey">
    <w:name w:val="datasortkey"/>
    <w:basedOn w:val="Standaardalinea-lettertype"/>
    <w:rsid w:val="00A847DA"/>
  </w:style>
  <w:style w:type="character" w:customStyle="1" w:styleId="flagicon">
    <w:name w:val="flagicon"/>
    <w:basedOn w:val="Standaardalinea-lettertype"/>
    <w:rsid w:val="00A847DA"/>
  </w:style>
  <w:style w:type="character" w:customStyle="1" w:styleId="plainlinks">
    <w:name w:val="plainlinks"/>
    <w:basedOn w:val="Standaardalinea-lettertype"/>
    <w:rsid w:val="00A847DA"/>
  </w:style>
  <w:style w:type="character" w:customStyle="1" w:styleId="mw-headline">
    <w:name w:val="mw-headline"/>
    <w:basedOn w:val="Standaardalinea-lettertype"/>
    <w:rsid w:val="00A847DA"/>
  </w:style>
  <w:style w:type="character" w:customStyle="1" w:styleId="mw-editsection1">
    <w:name w:val="mw-editsection1"/>
    <w:basedOn w:val="Standaardalinea-lettertype"/>
    <w:rsid w:val="00A847DA"/>
  </w:style>
  <w:style w:type="character" w:customStyle="1" w:styleId="mw-editsection-bracket">
    <w:name w:val="mw-editsection-bracket"/>
    <w:basedOn w:val="Standaardalinea-lettertype"/>
    <w:rsid w:val="00A847DA"/>
  </w:style>
  <w:style w:type="character" w:customStyle="1" w:styleId="mw-editsection-divider1">
    <w:name w:val="mw-editsection-divider1"/>
    <w:basedOn w:val="Standaardalinea-lettertype"/>
    <w:rsid w:val="00A847DA"/>
    <w:rPr>
      <w:color w:val="555555"/>
    </w:rPr>
  </w:style>
  <w:style w:type="character" w:customStyle="1" w:styleId="ouvrage">
    <w:name w:val="ouvrage"/>
    <w:basedOn w:val="Standaardalinea-lettertype"/>
    <w:rsid w:val="00A847DA"/>
  </w:style>
  <w:style w:type="character" w:customStyle="1" w:styleId="indicateur-langue1">
    <w:name w:val="indicateur-langue1"/>
    <w:basedOn w:val="Standaardalinea-lettertype"/>
    <w:rsid w:val="00A847DA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character" w:styleId="HTML-citaat">
    <w:name w:val="HTML Cite"/>
    <w:basedOn w:val="Standaardalinea-lettertype"/>
    <w:uiPriority w:val="99"/>
    <w:unhideWhenUsed/>
    <w:rsid w:val="00A847DA"/>
    <w:rPr>
      <w:i/>
      <w:iCs/>
    </w:rPr>
  </w:style>
  <w:style w:type="character" w:customStyle="1" w:styleId="nomauteur">
    <w:name w:val="nom_auteur"/>
    <w:basedOn w:val="Standaardalinea-lettertype"/>
    <w:rsid w:val="00A847DA"/>
  </w:style>
  <w:style w:type="paragraph" w:styleId="Ballontekst">
    <w:name w:val="Balloon Text"/>
    <w:basedOn w:val="Standaard"/>
    <w:link w:val="BallontekstChar"/>
    <w:rsid w:val="00A847D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84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A847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A847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47DA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A847DA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A847DA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A847DA"/>
    <w:pPr>
      <w:spacing w:before="100" w:beforeAutospacing="1" w:after="100" w:afterAutospacing="1"/>
    </w:pPr>
  </w:style>
  <w:style w:type="character" w:customStyle="1" w:styleId="nowrap1">
    <w:name w:val="nowrap1"/>
    <w:basedOn w:val="Standaardalinea-lettertype"/>
    <w:rsid w:val="00A847DA"/>
  </w:style>
  <w:style w:type="character" w:customStyle="1" w:styleId="datasortkey">
    <w:name w:val="datasortkey"/>
    <w:basedOn w:val="Standaardalinea-lettertype"/>
    <w:rsid w:val="00A847DA"/>
  </w:style>
  <w:style w:type="character" w:customStyle="1" w:styleId="flagicon">
    <w:name w:val="flagicon"/>
    <w:basedOn w:val="Standaardalinea-lettertype"/>
    <w:rsid w:val="00A847DA"/>
  </w:style>
  <w:style w:type="character" w:customStyle="1" w:styleId="plainlinks">
    <w:name w:val="plainlinks"/>
    <w:basedOn w:val="Standaardalinea-lettertype"/>
    <w:rsid w:val="00A847DA"/>
  </w:style>
  <w:style w:type="character" w:customStyle="1" w:styleId="mw-headline">
    <w:name w:val="mw-headline"/>
    <w:basedOn w:val="Standaardalinea-lettertype"/>
    <w:rsid w:val="00A847DA"/>
  </w:style>
  <w:style w:type="character" w:customStyle="1" w:styleId="mw-editsection1">
    <w:name w:val="mw-editsection1"/>
    <w:basedOn w:val="Standaardalinea-lettertype"/>
    <w:rsid w:val="00A847DA"/>
  </w:style>
  <w:style w:type="character" w:customStyle="1" w:styleId="mw-editsection-bracket">
    <w:name w:val="mw-editsection-bracket"/>
    <w:basedOn w:val="Standaardalinea-lettertype"/>
    <w:rsid w:val="00A847DA"/>
  </w:style>
  <w:style w:type="character" w:customStyle="1" w:styleId="mw-editsection-divider1">
    <w:name w:val="mw-editsection-divider1"/>
    <w:basedOn w:val="Standaardalinea-lettertype"/>
    <w:rsid w:val="00A847DA"/>
    <w:rPr>
      <w:color w:val="555555"/>
    </w:rPr>
  </w:style>
  <w:style w:type="character" w:customStyle="1" w:styleId="ouvrage">
    <w:name w:val="ouvrage"/>
    <w:basedOn w:val="Standaardalinea-lettertype"/>
    <w:rsid w:val="00A847DA"/>
  </w:style>
  <w:style w:type="character" w:customStyle="1" w:styleId="indicateur-langue1">
    <w:name w:val="indicateur-langue1"/>
    <w:basedOn w:val="Standaardalinea-lettertype"/>
    <w:rsid w:val="00A847DA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character" w:styleId="HTML-citaat">
    <w:name w:val="HTML Cite"/>
    <w:basedOn w:val="Standaardalinea-lettertype"/>
    <w:uiPriority w:val="99"/>
    <w:unhideWhenUsed/>
    <w:rsid w:val="00A847DA"/>
    <w:rPr>
      <w:i/>
      <w:iCs/>
    </w:rPr>
  </w:style>
  <w:style w:type="character" w:customStyle="1" w:styleId="nomauteur">
    <w:name w:val="nom_auteur"/>
    <w:basedOn w:val="Standaardalinea-lettertype"/>
    <w:rsid w:val="00A847DA"/>
  </w:style>
  <w:style w:type="paragraph" w:styleId="Ballontekst">
    <w:name w:val="Balloon Text"/>
    <w:basedOn w:val="Standaard"/>
    <w:link w:val="BallontekstChar"/>
    <w:rsid w:val="00A847D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84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890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mons.wikimedia.org/wiki/File:Flag_of_Poland.svg?uselang=fr" TargetMode="External"/><Relationship Id="rId18" Type="http://schemas.openxmlformats.org/officeDocument/2006/relationships/hyperlink" Target="https://fr.wikipedia.org/wiki/1813" TargetMode="External"/><Relationship Id="rId26" Type="http://schemas.openxmlformats.org/officeDocument/2006/relationships/hyperlink" Target="https://fr.wikipedia.org/wiki/1813" TargetMode="External"/><Relationship Id="rId39" Type="http://schemas.openxmlformats.org/officeDocument/2006/relationships/hyperlink" Target="https://fr.wikipedia.org/wiki/G%C3%A9n%C3%A9ral_de_brigade" TargetMode="External"/><Relationship Id="rId21" Type="http://schemas.openxmlformats.org/officeDocument/2006/relationships/hyperlink" Target="https://fr.wikipedia.org/wiki/1763" TargetMode="External"/><Relationship Id="rId34" Type="http://schemas.openxmlformats.org/officeDocument/2006/relationships/hyperlink" Target="https://fr.wikipedia.org/wiki/1793" TargetMode="External"/><Relationship Id="rId42" Type="http://schemas.openxmlformats.org/officeDocument/2006/relationships/hyperlink" Target="https://fr.wikipedia.org/wiki/Louis_Charles_Antoine_Desaix" TargetMode="External"/><Relationship Id="rId47" Type="http://schemas.openxmlformats.org/officeDocument/2006/relationships/hyperlink" Target="https://fr.wikipedia.org/wiki/1795" TargetMode="External"/><Relationship Id="rId50" Type="http://schemas.openxmlformats.org/officeDocument/2006/relationships/hyperlink" Target="https://fr.wikipedia.org/wiki/1809" TargetMode="External"/><Relationship Id="rId55" Type="http://schemas.openxmlformats.org/officeDocument/2006/relationships/hyperlink" Target="https://fr.wikipedia.org/wiki/1813" TargetMode="External"/><Relationship Id="rId63" Type="http://schemas.openxmlformats.org/officeDocument/2006/relationships/hyperlink" Target="https://fr.wikipedia.org/wiki/Minist%C3%A8re_de_la_Culture_(France)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fr.wikipedia.org/wiki/17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G%C3%A9n%C3%A9ral_de_division" TargetMode="External"/><Relationship Id="rId29" Type="http://schemas.openxmlformats.org/officeDocument/2006/relationships/hyperlink" Target="https://fr.wikipedia.org/wiki/Liste_des_g%C3%A9n%C3%A9raux_de_la_R%C3%A9volution_et_du_Premier_Empi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22_mai" TargetMode="External"/><Relationship Id="rId11" Type="http://schemas.openxmlformats.org/officeDocument/2006/relationships/hyperlink" Target="https://fr.wikipedia.org/wiki/1813" TargetMode="External"/><Relationship Id="rId24" Type="http://schemas.openxmlformats.org/officeDocument/2006/relationships/hyperlink" Target="https://fr.wikipedia.org/wiki/23_ao%C3%BBt" TargetMode="External"/><Relationship Id="rId32" Type="http://schemas.openxmlformats.org/officeDocument/2006/relationships/hyperlink" Target="https://fr.wikipedia.org/wiki/1792" TargetMode="External"/><Relationship Id="rId37" Type="http://schemas.openxmlformats.org/officeDocument/2006/relationships/hyperlink" Target="https://fr.wikipedia.org/wiki/An_IV" TargetMode="External"/><Relationship Id="rId40" Type="http://schemas.openxmlformats.org/officeDocument/2006/relationships/hyperlink" Target="https://fr.wikipedia.org/wiki/Louis_Dominique_Munnier" TargetMode="External"/><Relationship Id="rId45" Type="http://schemas.openxmlformats.org/officeDocument/2006/relationships/hyperlink" Target="https://fr.wikipedia.org/wiki/1794" TargetMode="External"/><Relationship Id="rId53" Type="http://schemas.openxmlformats.org/officeDocument/2006/relationships/hyperlink" Target="https://fr.wikipedia.org/wiki/Bouches-du-Weser" TargetMode="External"/><Relationship Id="rId58" Type="http://schemas.openxmlformats.org/officeDocument/2006/relationships/hyperlink" Target="https://fr.wikipedia.org/wiki/Bataille_de_Goldberg" TargetMode="External"/><Relationship Id="rId66" Type="http://schemas.openxmlformats.org/officeDocument/2006/relationships/hyperlink" Target="https://play.google.com/books/reader?id=PohTAAAAcAAJ&amp;printsec=frontcover&amp;output=reader&amp;hl=fr&amp;pg=GBS.PA2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Cavalerie" TargetMode="External"/><Relationship Id="rId23" Type="http://schemas.openxmlformats.org/officeDocument/2006/relationships/hyperlink" Target="https://fr.wikipedia.org/wiki/Corr%C3%A8ze_(d%C3%A9partement)" TargetMode="External"/><Relationship Id="rId28" Type="http://schemas.openxmlformats.org/officeDocument/2006/relationships/hyperlink" Target="https://fr.wikipedia.org/wiki/Pologne" TargetMode="External"/><Relationship Id="rId36" Type="http://schemas.openxmlformats.org/officeDocument/2006/relationships/hyperlink" Target="https://fr.wikipedia.org/wiki/An_II" TargetMode="External"/><Relationship Id="rId49" Type="http://schemas.openxmlformats.org/officeDocument/2006/relationships/hyperlink" Target="https://fr.wikipedia.org/wiki/1797" TargetMode="External"/><Relationship Id="rId57" Type="http://schemas.openxmlformats.org/officeDocument/2006/relationships/hyperlink" Target="https://fr.wikipedia.org/wiki/L%C3%A9gion_d%E2%80%99honneur" TargetMode="External"/><Relationship Id="rId61" Type="http://schemas.openxmlformats.org/officeDocument/2006/relationships/hyperlink" Target="http://www.culture.gouv.fr/public/mistral/leonore_fr?ACTION=CHERCHER&amp;FIELD_1=COTE&amp;VALUE_1=LH%2F2793%2F136" TargetMode="External"/><Relationship Id="rId10" Type="http://schemas.openxmlformats.org/officeDocument/2006/relationships/hyperlink" Target="https://fr.wikipedia.org/wiki/Ao%C3%BBt_1813" TargetMode="External"/><Relationship Id="rId19" Type="http://schemas.openxmlformats.org/officeDocument/2006/relationships/hyperlink" Target="https://fr.wikipedia.org/wiki/Chevalier_de_la_L%C3%A9gion_d%27honneur" TargetMode="External"/><Relationship Id="rId31" Type="http://schemas.openxmlformats.org/officeDocument/2006/relationships/hyperlink" Target="https://fr.wikipedia.org/wiki/R%C3%A9giment_de_Noailles_dragons" TargetMode="External"/><Relationship Id="rId44" Type="http://schemas.openxmlformats.org/officeDocument/2006/relationships/hyperlink" Target="https://fr.wikipedia.org/wiki/Nicolas_Hentz" TargetMode="External"/><Relationship Id="rId52" Type="http://schemas.openxmlformats.org/officeDocument/2006/relationships/hyperlink" Target="https://fr.wikipedia.org/wiki/1812" TargetMode="External"/><Relationship Id="rId60" Type="http://schemas.openxmlformats.org/officeDocument/2006/relationships/hyperlink" Target="http://thierry.pouliquen.free.fr/Generaux/gnxV.htm" TargetMode="External"/><Relationship Id="rId65" Type="http://schemas.openxmlformats.org/officeDocument/2006/relationships/hyperlink" Target="https://play.google.com/books/reader?id=2kPv-b3OllgC&amp;printsec=frontcover&amp;output=reader&amp;hl=fr&amp;pg=GBS.PA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23_ao%C3%BBt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fr.wikipedia.org/wiki/Tulle" TargetMode="External"/><Relationship Id="rId27" Type="http://schemas.openxmlformats.org/officeDocument/2006/relationships/hyperlink" Target="https://fr.wikipedia.org/wiki/Z%C5%82otoryja" TargetMode="External"/><Relationship Id="rId30" Type="http://schemas.openxmlformats.org/officeDocument/2006/relationships/hyperlink" Target="https://fr.wikipedia.org/wiki/1786" TargetMode="External"/><Relationship Id="rId35" Type="http://schemas.openxmlformats.org/officeDocument/2006/relationships/hyperlink" Target="https://fr.wikipedia.org/wiki/1er_bataillon_de_volontaires_de_la_Corr%C3%A8ze" TargetMode="External"/><Relationship Id="rId43" Type="http://schemas.openxmlformats.org/officeDocument/2006/relationships/hyperlink" Target="https://fr.wikipedia.org/wiki/G%C3%A9n%C3%A9ral_de_division" TargetMode="External"/><Relationship Id="rId48" Type="http://schemas.openxmlformats.org/officeDocument/2006/relationships/hyperlink" Target="https://fr.wikipedia.org/wiki/1796" TargetMode="External"/><Relationship Id="rId56" Type="http://schemas.openxmlformats.org/officeDocument/2006/relationships/hyperlink" Target="https://fr.wikipedia.org/wiki/Jacques_Alexandre_Law_de_Lauriston" TargetMode="External"/><Relationship Id="rId64" Type="http://schemas.openxmlformats.org/officeDocument/2006/relationships/hyperlink" Target="http://www.napoleon.org.pl/dow/v.php" TargetMode="External"/><Relationship Id="rId8" Type="http://schemas.openxmlformats.org/officeDocument/2006/relationships/hyperlink" Target="https://fr.wikipedia.org/wiki/Tulle" TargetMode="External"/><Relationship Id="rId51" Type="http://schemas.openxmlformats.org/officeDocument/2006/relationships/hyperlink" Target="https://fr.wikipedia.org/wiki/Arm%C3%A9e_du_Nord_(1791)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r.wikipedia.org/wiki/Z%C5%82otoryja" TargetMode="External"/><Relationship Id="rId17" Type="http://schemas.openxmlformats.org/officeDocument/2006/relationships/hyperlink" Target="https://fr.wikipedia.org/wiki/1786" TargetMode="External"/><Relationship Id="rId25" Type="http://schemas.openxmlformats.org/officeDocument/2006/relationships/hyperlink" Target="https://fr.wikipedia.org/wiki/Ao%C3%BBt_1813" TargetMode="External"/><Relationship Id="rId33" Type="http://schemas.openxmlformats.org/officeDocument/2006/relationships/hyperlink" Target="https://fr.wikipedia.org/wiki/Tulle" TargetMode="External"/><Relationship Id="rId38" Type="http://schemas.openxmlformats.org/officeDocument/2006/relationships/hyperlink" Target="https://fr.wikipedia.org/wiki/Arm%C3%A9e_du_Rhin_(1791)" TargetMode="External"/><Relationship Id="rId46" Type="http://schemas.openxmlformats.org/officeDocument/2006/relationships/hyperlink" Target="https://fr.wikipedia.org/wiki/Laurent_de_Gouvion-Saint-Cyr" TargetMode="External"/><Relationship Id="rId59" Type="http://schemas.openxmlformats.org/officeDocument/2006/relationships/hyperlink" Target="http://www.napoleon-series.org/research/frenchgenerals/c_frenchgenerals40.html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fr.wikipedia.org/wiki/22_mai" TargetMode="External"/><Relationship Id="rId41" Type="http://schemas.openxmlformats.org/officeDocument/2006/relationships/hyperlink" Target="https://fr.wikipedia.org/wiki/Bataille_de_Wissembourg_(d%C3%A9cembre_1793)" TargetMode="External"/><Relationship Id="rId54" Type="http://schemas.openxmlformats.org/officeDocument/2006/relationships/hyperlink" Target="https://fr.wikipedia.org/wiki/Br%C3%AAme" TargetMode="External"/><Relationship Id="rId62" Type="http://schemas.openxmlformats.org/officeDocument/2006/relationships/hyperlink" Target="https://fr.wikipedia.org/wiki/Base_L%C3%A9onor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1212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roelkvos</dc:creator>
  <cp:lastModifiedBy>roelkvos</cp:lastModifiedBy>
  <cp:revision>1</cp:revision>
  <dcterms:created xsi:type="dcterms:W3CDTF">2016-03-23T10:29:00Z</dcterms:created>
  <dcterms:modified xsi:type="dcterms:W3CDTF">2016-03-23T10:32:00Z</dcterms:modified>
</cp:coreProperties>
</file>