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5C" w:rsidRPr="00B9145C" w:rsidRDefault="00B9145C" w:rsidP="00B9145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fr-FR"/>
        </w:rPr>
      </w:pPr>
      <w:r w:rsidRPr="00B9145C">
        <w:rPr>
          <w:b/>
          <w:bCs/>
          <w:kern w:val="36"/>
          <w:sz w:val="48"/>
          <w:szCs w:val="48"/>
          <w:lang w:val="fr-FR"/>
        </w:rPr>
        <w:t>Hector d'Ussel</w:t>
      </w:r>
    </w:p>
    <w:p w:rsidR="00B9145C" w:rsidRPr="00B9145C" w:rsidRDefault="00B9145C" w:rsidP="00B9145C">
      <w:pPr>
        <w:rPr>
          <w:lang w:val="fr-FR"/>
        </w:rPr>
      </w:pPr>
      <w:r w:rsidRPr="00B9145C">
        <w:rPr>
          <w:lang w:val="fr-FR"/>
        </w:rPr>
        <w:t>Un article de Wikipédia, l'encyclopédie libre.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81"/>
      </w:tblGrid>
      <w:tr w:rsidR="00B9145C" w:rsidRPr="00B9145C" w:rsidTr="00B9145C">
        <w:trPr>
          <w:tblCellSpacing w:w="15" w:type="dxa"/>
        </w:trPr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</w:tcPr>
          <w:p w:rsidR="00B9145C" w:rsidRPr="00B9145C" w:rsidRDefault="00B9145C" w:rsidP="00B9145C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45C" w:rsidRPr="00B9145C" w:rsidRDefault="00B9145C" w:rsidP="00B9145C">
            <w:pPr>
              <w:spacing w:line="288" w:lineRule="atLeast"/>
              <w:rPr>
                <w:sz w:val="22"/>
                <w:szCs w:val="22"/>
              </w:rPr>
            </w:pPr>
          </w:p>
        </w:tc>
      </w:tr>
    </w:tbl>
    <w:p w:rsidR="00B9145C" w:rsidRPr="00B9145C" w:rsidRDefault="00B9145C" w:rsidP="00B9145C">
      <w:pPr>
        <w:spacing w:before="100" w:beforeAutospacing="1" w:after="100" w:afterAutospacing="1"/>
        <w:rPr>
          <w:lang w:val="fr-FR"/>
        </w:rPr>
      </w:pPr>
      <w:r w:rsidRPr="00B9145C">
        <w:rPr>
          <w:b/>
          <w:bCs/>
          <w:lang w:val="fr-FR"/>
        </w:rPr>
        <w:t>Jean Jacques Hector d'</w:t>
      </w:r>
      <w:hyperlink r:id="rId6" w:tooltip="Ussel (Corrèze)" w:history="1">
        <w:r w:rsidRPr="00B9145C">
          <w:rPr>
            <w:b/>
            <w:bCs/>
            <w:color w:val="0000FF"/>
            <w:u w:val="single"/>
            <w:lang w:val="fr-FR"/>
          </w:rPr>
          <w:t>Ussel</w:t>
        </w:r>
      </w:hyperlink>
      <w:r w:rsidRPr="00B9145C">
        <w:rPr>
          <w:lang w:val="fr-FR"/>
        </w:rPr>
        <w:t xml:space="preserve"> (1785-1811) est un militaire français de l'époque napoléonienne.</w:t>
      </w:r>
    </w:p>
    <w:p w:rsidR="00B9145C" w:rsidRPr="00B9145C" w:rsidRDefault="00B9145C" w:rsidP="00B9145C">
      <w:pPr>
        <w:spacing w:before="100" w:beforeAutospacing="1" w:after="100" w:afterAutospacing="1"/>
        <w:rPr>
          <w:lang w:val="fr-FR"/>
        </w:rPr>
      </w:pPr>
      <w:r w:rsidRPr="00B9145C">
        <w:rPr>
          <w:lang w:val="fr-FR"/>
        </w:rPr>
        <w:t xml:space="preserve">Hector est né à </w:t>
      </w:r>
      <w:hyperlink r:id="rId7" w:tooltip="Brive" w:history="1">
        <w:r w:rsidRPr="00B9145C">
          <w:rPr>
            <w:color w:val="0000FF"/>
            <w:u w:val="single"/>
            <w:lang w:val="fr-FR"/>
          </w:rPr>
          <w:t>Brive</w:t>
        </w:r>
      </w:hyperlink>
      <w:r w:rsidRPr="00B9145C">
        <w:rPr>
          <w:lang w:val="fr-FR"/>
        </w:rPr>
        <w:t xml:space="preserve"> le 13 septembre 1785 dans une famille de la noblesse </w:t>
      </w:r>
      <w:hyperlink r:id="rId8" w:tooltip="Limousin" w:history="1">
        <w:r w:rsidRPr="00B9145C">
          <w:rPr>
            <w:color w:val="0000FF"/>
            <w:u w:val="single"/>
            <w:lang w:val="fr-FR"/>
          </w:rPr>
          <w:t>limousine</w:t>
        </w:r>
      </w:hyperlink>
      <w:r w:rsidRPr="00B9145C">
        <w:rPr>
          <w:lang w:val="fr-FR"/>
        </w:rPr>
        <w:t>.</w:t>
      </w:r>
    </w:p>
    <w:p w:rsidR="00B9145C" w:rsidRPr="00B9145C" w:rsidRDefault="00B9145C" w:rsidP="00B9145C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B9145C">
        <w:rPr>
          <w:b/>
          <w:bCs/>
          <w:sz w:val="36"/>
          <w:szCs w:val="36"/>
          <w:lang w:val="fr-FR"/>
        </w:rPr>
        <w:t>Biographie</w:t>
      </w:r>
    </w:p>
    <w:p w:rsidR="00B9145C" w:rsidRPr="00B9145C" w:rsidRDefault="00B9145C" w:rsidP="00B9145C">
      <w:pPr>
        <w:spacing w:before="100" w:beforeAutospacing="1" w:after="100" w:afterAutospacing="1"/>
        <w:rPr>
          <w:lang w:val="fr-FR"/>
        </w:rPr>
      </w:pPr>
      <w:r w:rsidRPr="00B9145C">
        <w:rPr>
          <w:lang w:val="fr-FR"/>
        </w:rPr>
        <w:t xml:space="preserve">Quand la </w:t>
      </w:r>
      <w:hyperlink r:id="rId9" w:tooltip="Révolution française" w:history="1">
        <w:r w:rsidRPr="00B9145C">
          <w:rPr>
            <w:color w:val="0000FF"/>
            <w:u w:val="single"/>
            <w:lang w:val="fr-FR"/>
          </w:rPr>
          <w:t>Révolution</w:t>
        </w:r>
      </w:hyperlink>
      <w:r w:rsidRPr="00B9145C">
        <w:rPr>
          <w:lang w:val="fr-FR"/>
        </w:rPr>
        <w:t xml:space="preserve"> éclata, son père, Hyacinthe d'Ussel, fut nommé par ses concitoyens commandant de la garde nationale de la ville d'</w:t>
      </w:r>
      <w:hyperlink r:id="rId10" w:tooltip="Ussel (Corrèze)" w:history="1">
        <w:r w:rsidRPr="00B9145C">
          <w:rPr>
            <w:color w:val="0000FF"/>
            <w:u w:val="single"/>
            <w:lang w:val="fr-FR"/>
          </w:rPr>
          <w:t>Ussel</w:t>
        </w:r>
      </w:hyperlink>
      <w:r w:rsidRPr="00B9145C">
        <w:rPr>
          <w:lang w:val="fr-FR"/>
        </w:rPr>
        <w:t xml:space="preserve">, puis premier maire élu de cette ville. Il commanda ensuite le </w:t>
      </w:r>
      <w:hyperlink r:id="rId11" w:tooltip="6e régiment de dragons" w:history="1">
        <w:r w:rsidRPr="00B9145C">
          <w:rPr>
            <w:color w:val="0000FF"/>
            <w:u w:val="single"/>
            <w:lang w:val="fr-FR"/>
          </w:rPr>
          <w:t>6</w:t>
        </w:r>
        <w:r w:rsidRPr="00B9145C">
          <w:rPr>
            <w:color w:val="0000FF"/>
            <w:u w:val="single"/>
            <w:vertAlign w:val="superscript"/>
            <w:lang w:val="fr-FR"/>
          </w:rPr>
          <w:t>e</w:t>
        </w:r>
        <w:r w:rsidRPr="00B9145C">
          <w:rPr>
            <w:color w:val="0000FF"/>
            <w:u w:val="single"/>
            <w:lang w:val="fr-FR"/>
          </w:rPr>
          <w:t xml:space="preserve"> régiment de dragons</w:t>
        </w:r>
      </w:hyperlink>
      <w:r w:rsidRPr="00B9145C">
        <w:rPr>
          <w:lang w:val="fr-FR"/>
        </w:rPr>
        <w:t xml:space="preserve"> à l'</w:t>
      </w:r>
      <w:hyperlink r:id="rId12" w:tooltip="Armée du Nord (1791)" w:history="1">
        <w:r w:rsidRPr="00B9145C">
          <w:rPr>
            <w:color w:val="0000FF"/>
            <w:u w:val="single"/>
            <w:lang w:val="fr-FR"/>
          </w:rPr>
          <w:t>armée du Nord</w:t>
        </w:r>
      </w:hyperlink>
      <w:r w:rsidRPr="00B9145C">
        <w:rPr>
          <w:lang w:val="fr-FR"/>
        </w:rPr>
        <w:t xml:space="preserve"> avant d'être destitué comme noble, le 5 février 1794.</w:t>
      </w:r>
    </w:p>
    <w:p w:rsidR="00B9145C" w:rsidRPr="00B9145C" w:rsidRDefault="00B9145C" w:rsidP="00B9145C">
      <w:pPr>
        <w:spacing w:before="100" w:beforeAutospacing="1" w:after="100" w:afterAutospacing="1"/>
        <w:rPr>
          <w:lang w:val="fr-FR"/>
        </w:rPr>
      </w:pPr>
      <w:r w:rsidRPr="00B9145C">
        <w:rPr>
          <w:lang w:val="fr-FR"/>
        </w:rPr>
        <w:t xml:space="preserve">Son fils Hector avait alors 9 ans. Après une éducation en famille, puis à </w:t>
      </w:r>
      <w:hyperlink r:id="rId13" w:tooltip="Tulle" w:history="1">
        <w:r w:rsidRPr="00B9145C">
          <w:rPr>
            <w:color w:val="0000FF"/>
            <w:u w:val="single"/>
            <w:lang w:val="fr-FR"/>
          </w:rPr>
          <w:t>Tulle</w:t>
        </w:r>
      </w:hyperlink>
      <w:r w:rsidRPr="00B9145C">
        <w:rPr>
          <w:lang w:val="fr-FR"/>
        </w:rPr>
        <w:t>, il passe une année studieuse à Paris, où il étudie les mathématiques. Il entre à l’</w:t>
      </w:r>
      <w:hyperlink r:id="rId14" w:tooltip="École spéciale militaire de Saint-Cyr" w:history="1">
        <w:r w:rsidRPr="00B9145C">
          <w:rPr>
            <w:color w:val="0000FF"/>
            <w:u w:val="single"/>
            <w:lang w:val="fr-FR"/>
          </w:rPr>
          <w:t>École spéciale militaire</w:t>
        </w:r>
      </w:hyperlink>
      <w:r w:rsidRPr="00B9145C">
        <w:rPr>
          <w:lang w:val="fr-FR"/>
        </w:rPr>
        <w:t xml:space="preserve"> de </w:t>
      </w:r>
      <w:hyperlink r:id="rId15" w:tooltip="Fontainebleau" w:history="1">
        <w:r w:rsidRPr="00B9145C">
          <w:rPr>
            <w:color w:val="0000FF"/>
            <w:u w:val="single"/>
            <w:lang w:val="fr-FR"/>
          </w:rPr>
          <w:t>Fontainebleau</w:t>
        </w:r>
      </w:hyperlink>
      <w:r w:rsidRPr="00B9145C">
        <w:rPr>
          <w:lang w:val="fr-FR"/>
        </w:rPr>
        <w:t xml:space="preserve"> le 19 février 1805. Il est </w:t>
      </w:r>
      <w:hyperlink r:id="rId16" w:tooltip="Sous-lieutenant" w:history="1">
        <w:r w:rsidRPr="00B9145C">
          <w:rPr>
            <w:color w:val="0000FF"/>
            <w:u w:val="single"/>
            <w:lang w:val="fr-FR"/>
          </w:rPr>
          <w:t>sous-lieutenant</w:t>
        </w:r>
      </w:hyperlink>
      <w:r w:rsidRPr="00B9145C">
        <w:rPr>
          <w:lang w:val="fr-FR"/>
        </w:rPr>
        <w:t xml:space="preserve"> au </w:t>
      </w:r>
      <w:hyperlink r:id="rId17" w:tooltip="106e régiment d'infanterie" w:history="1">
        <w:r w:rsidRPr="00B9145C">
          <w:rPr>
            <w:color w:val="0000FF"/>
            <w:u w:val="single"/>
            <w:lang w:val="fr-FR"/>
          </w:rPr>
          <w:t>106</w:t>
        </w:r>
        <w:r w:rsidRPr="00B9145C">
          <w:rPr>
            <w:color w:val="0000FF"/>
            <w:u w:val="single"/>
            <w:vertAlign w:val="superscript"/>
            <w:lang w:val="fr-FR"/>
          </w:rPr>
          <w:t>e</w:t>
        </w:r>
        <w:r w:rsidRPr="00B9145C">
          <w:rPr>
            <w:color w:val="0000FF"/>
            <w:u w:val="single"/>
            <w:lang w:val="fr-FR"/>
          </w:rPr>
          <w:t xml:space="preserve"> régiment d'infanterie</w:t>
        </w:r>
      </w:hyperlink>
      <w:r w:rsidRPr="00B9145C">
        <w:rPr>
          <w:lang w:val="fr-FR"/>
        </w:rPr>
        <w:t xml:space="preserve"> le 19 avril 1806, puis, à sa demande, muté au </w:t>
      </w:r>
      <w:hyperlink r:id="rId18" w:tooltip="16e régiment de dragons" w:history="1">
        <w:r w:rsidRPr="00B9145C">
          <w:rPr>
            <w:color w:val="0000FF"/>
            <w:u w:val="single"/>
            <w:lang w:val="fr-FR"/>
          </w:rPr>
          <w:t>16</w:t>
        </w:r>
        <w:r w:rsidRPr="00B9145C">
          <w:rPr>
            <w:color w:val="0000FF"/>
            <w:u w:val="single"/>
            <w:vertAlign w:val="superscript"/>
            <w:lang w:val="fr-FR"/>
          </w:rPr>
          <w:t>e</w:t>
        </w:r>
        <w:r w:rsidRPr="00B9145C">
          <w:rPr>
            <w:color w:val="0000FF"/>
            <w:u w:val="single"/>
            <w:lang w:val="fr-FR"/>
          </w:rPr>
          <w:t xml:space="preserve"> régiment de dragons</w:t>
        </w:r>
      </w:hyperlink>
      <w:r w:rsidRPr="00B9145C">
        <w:rPr>
          <w:lang w:val="fr-FR"/>
        </w:rPr>
        <w:t>, où il sera nommé lieutenant le 24 avril 1810.</w:t>
      </w:r>
    </w:p>
    <w:p w:rsidR="00B9145C" w:rsidRPr="00B9145C" w:rsidRDefault="00B9145C" w:rsidP="00B9145C">
      <w:pPr>
        <w:spacing w:before="100" w:beforeAutospacing="1" w:after="100" w:afterAutospacing="1"/>
        <w:rPr>
          <w:lang w:val="fr-FR"/>
        </w:rPr>
      </w:pPr>
      <w:r w:rsidRPr="00B9145C">
        <w:rPr>
          <w:lang w:val="fr-FR"/>
        </w:rPr>
        <w:t xml:space="preserve">Il se distingue particulièrement à la </w:t>
      </w:r>
      <w:hyperlink r:id="rId19" w:tooltip="Bataille d'Eylau" w:history="1">
        <w:r w:rsidRPr="00B9145C">
          <w:rPr>
            <w:color w:val="0000FF"/>
            <w:u w:val="single"/>
            <w:lang w:val="fr-FR"/>
          </w:rPr>
          <w:t>bataille d'Eylau</w:t>
        </w:r>
      </w:hyperlink>
      <w:r w:rsidRPr="00B9145C">
        <w:rPr>
          <w:lang w:val="fr-FR"/>
        </w:rPr>
        <w:t xml:space="preserve">, le 8 février 1807, ainsi qu'à celle de </w:t>
      </w:r>
      <w:hyperlink r:id="rId20" w:tooltip="Bataille de Friedland" w:history="1">
        <w:r w:rsidRPr="00B9145C">
          <w:rPr>
            <w:color w:val="0000FF"/>
            <w:u w:val="single"/>
            <w:lang w:val="fr-FR"/>
          </w:rPr>
          <w:t>Friedland</w:t>
        </w:r>
      </w:hyperlink>
      <w:r w:rsidRPr="00B9145C">
        <w:rPr>
          <w:lang w:val="fr-FR"/>
        </w:rPr>
        <w:t xml:space="preserve">, 14 juin 1807. Il est fait chevalier de la </w:t>
      </w:r>
      <w:hyperlink r:id="rId21" w:tooltip="Légion d'honneur" w:history="1">
        <w:r w:rsidRPr="00B9145C">
          <w:rPr>
            <w:color w:val="0000FF"/>
            <w:u w:val="single"/>
            <w:lang w:val="fr-FR"/>
          </w:rPr>
          <w:t>Légion d'honneur</w:t>
        </w:r>
      </w:hyperlink>
      <w:r w:rsidRPr="00B9145C">
        <w:rPr>
          <w:lang w:val="fr-FR"/>
        </w:rPr>
        <w:t xml:space="preserve"> le 1</w:t>
      </w:r>
      <w:r w:rsidRPr="00B9145C">
        <w:rPr>
          <w:vertAlign w:val="superscript"/>
          <w:lang w:val="fr-FR"/>
        </w:rPr>
        <w:t>er</w:t>
      </w:r>
      <w:r w:rsidRPr="00B9145C">
        <w:rPr>
          <w:lang w:val="fr-FR"/>
        </w:rPr>
        <w:t xml:space="preserve"> octobre 1807, il a 22 ans.</w:t>
      </w:r>
    </w:p>
    <w:p w:rsidR="00B9145C" w:rsidRPr="00B9145C" w:rsidRDefault="00B9145C" w:rsidP="00B9145C">
      <w:pPr>
        <w:spacing w:before="100" w:beforeAutospacing="1" w:after="100" w:afterAutospacing="1"/>
        <w:rPr>
          <w:lang w:val="fr-FR"/>
        </w:rPr>
      </w:pPr>
      <w:r w:rsidRPr="00B9145C">
        <w:rPr>
          <w:lang w:val="fr-FR"/>
        </w:rPr>
        <w:t xml:space="preserve">Il combat en </w:t>
      </w:r>
      <w:hyperlink r:id="rId22" w:tooltip="Espagne" w:history="1">
        <w:r w:rsidRPr="00B9145C">
          <w:rPr>
            <w:color w:val="0000FF"/>
            <w:u w:val="single"/>
            <w:lang w:val="fr-FR"/>
          </w:rPr>
          <w:t>Espagne</w:t>
        </w:r>
      </w:hyperlink>
      <w:r w:rsidRPr="00B9145C">
        <w:rPr>
          <w:lang w:val="fr-FR"/>
        </w:rPr>
        <w:t xml:space="preserve"> et est fait officier de la Légion d'honneur, le 22 décembre 1810, avant de mourir au champ d'honneur le 21 juillet 1811, sous les murs de </w:t>
      </w:r>
      <w:hyperlink r:id="rId23" w:tooltip="Fuentes de Ayódar" w:history="1">
        <w:r w:rsidRPr="00B9145C">
          <w:rPr>
            <w:color w:val="0000FF"/>
            <w:u w:val="single"/>
            <w:lang w:val="fr-FR"/>
          </w:rPr>
          <w:t>Fontes</w:t>
        </w:r>
      </w:hyperlink>
      <w:r w:rsidRPr="00B9145C">
        <w:rPr>
          <w:lang w:val="fr-FR"/>
        </w:rPr>
        <w:t xml:space="preserve">, près de la ville </w:t>
      </w:r>
      <w:hyperlink r:id="rId24" w:tooltip="Halama (page inexistante)" w:history="1">
        <w:proofErr w:type="spellStart"/>
        <w:r w:rsidRPr="00B9145C">
          <w:rPr>
            <w:color w:val="0000FF"/>
            <w:u w:val="single"/>
            <w:lang w:val="fr-FR"/>
          </w:rPr>
          <w:t>Halama</w:t>
        </w:r>
        <w:proofErr w:type="spellEnd"/>
      </w:hyperlink>
      <w:r w:rsidRPr="00B9145C">
        <w:rPr>
          <w:lang w:val="fr-FR"/>
        </w:rPr>
        <w:t xml:space="preserve"> en Espagne.</w:t>
      </w:r>
    </w:p>
    <w:p w:rsidR="00B9145C" w:rsidRPr="00B9145C" w:rsidRDefault="00B9145C" w:rsidP="00B9145C">
      <w:pPr>
        <w:spacing w:before="100" w:beforeAutospacing="1" w:after="100" w:afterAutospacing="1"/>
        <w:rPr>
          <w:lang w:val="fr-FR"/>
        </w:rPr>
      </w:pPr>
      <w:r w:rsidRPr="00B9145C">
        <w:rPr>
          <w:lang w:val="fr-FR"/>
        </w:rPr>
        <w:t xml:space="preserve">Son nom est gravé en lettres d'or sur le monument qui commémore, au cimetière de Brive, les enfants de la ville morts au champ d'Honneur. La rue </w:t>
      </w:r>
      <w:proofErr w:type="spellStart"/>
      <w:r w:rsidRPr="00B9145C">
        <w:rPr>
          <w:i/>
          <w:iCs/>
          <w:lang w:val="fr-FR"/>
        </w:rPr>
        <w:t>Hector-d'Ussel</w:t>
      </w:r>
      <w:proofErr w:type="spellEnd"/>
      <w:r w:rsidRPr="00B9145C">
        <w:rPr>
          <w:lang w:val="fr-FR"/>
        </w:rPr>
        <w:t xml:space="preserve"> porte son nom à Brive.</w:t>
      </w:r>
    </w:p>
    <w:p w:rsidR="00B9145C" w:rsidRPr="00B9145C" w:rsidRDefault="00B9145C" w:rsidP="00B9145C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r w:rsidRPr="00B9145C">
        <w:rPr>
          <w:b/>
          <w:bCs/>
          <w:sz w:val="27"/>
          <w:szCs w:val="27"/>
          <w:lang w:val="fr-FR"/>
        </w:rPr>
        <w:t>Articles connexes</w:t>
      </w:r>
      <w:bookmarkStart w:id="0" w:name="_GoBack"/>
      <w:bookmarkEnd w:id="0"/>
    </w:p>
    <w:p w:rsidR="00B9145C" w:rsidRPr="00B9145C" w:rsidRDefault="00B9145C" w:rsidP="00B9145C">
      <w:pPr>
        <w:numPr>
          <w:ilvl w:val="0"/>
          <w:numId w:val="1"/>
        </w:numPr>
        <w:spacing w:before="100" w:beforeAutospacing="1" w:after="100" w:afterAutospacing="1"/>
        <w:rPr>
          <w:lang w:val="fr-FR"/>
        </w:rPr>
      </w:pPr>
      <w:hyperlink r:id="rId25" w:tooltip="Maison d'Ussel" w:history="1">
        <w:r w:rsidRPr="00B9145C">
          <w:rPr>
            <w:color w:val="0000FF"/>
            <w:u w:val="single"/>
            <w:lang w:val="fr-FR"/>
          </w:rPr>
          <w:t>Maison d'Ussel</w:t>
        </w:r>
      </w:hyperlink>
    </w:p>
    <w:p w:rsidR="00C141DC" w:rsidRDefault="00C141DC"/>
    <w:sectPr w:rsidR="00C1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353EE"/>
    <w:multiLevelType w:val="multilevel"/>
    <w:tmpl w:val="1000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5C"/>
    <w:rsid w:val="00190B9D"/>
    <w:rsid w:val="00507825"/>
    <w:rsid w:val="00847C92"/>
    <w:rsid w:val="00B9145C"/>
    <w:rsid w:val="00BB2A57"/>
    <w:rsid w:val="00C141DC"/>
    <w:rsid w:val="00C523AB"/>
    <w:rsid w:val="00E000FF"/>
    <w:rsid w:val="00E573D1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914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B914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145C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B9145C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B9145C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9145C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B9145C"/>
    <w:rPr>
      <w:b/>
      <w:bCs/>
    </w:rPr>
  </w:style>
  <w:style w:type="character" w:customStyle="1" w:styleId="mw-headline">
    <w:name w:val="mw-headline"/>
    <w:basedOn w:val="Standaardalinea-lettertype"/>
    <w:rsid w:val="00B9145C"/>
  </w:style>
  <w:style w:type="character" w:customStyle="1" w:styleId="mw-editsection1">
    <w:name w:val="mw-editsection1"/>
    <w:basedOn w:val="Standaardalinea-lettertype"/>
    <w:rsid w:val="00B9145C"/>
  </w:style>
  <w:style w:type="character" w:customStyle="1" w:styleId="mw-editsection-bracket">
    <w:name w:val="mw-editsection-bracket"/>
    <w:basedOn w:val="Standaardalinea-lettertype"/>
    <w:rsid w:val="00B9145C"/>
  </w:style>
  <w:style w:type="character" w:customStyle="1" w:styleId="mw-editsection-divider1">
    <w:name w:val="mw-editsection-divider1"/>
    <w:basedOn w:val="Standaardalinea-lettertype"/>
    <w:rsid w:val="00B9145C"/>
    <w:rPr>
      <w:color w:val="555555"/>
    </w:rPr>
  </w:style>
  <w:style w:type="paragraph" w:styleId="Ballontekst">
    <w:name w:val="Balloon Text"/>
    <w:basedOn w:val="Standaard"/>
    <w:link w:val="BallontekstChar"/>
    <w:rsid w:val="00B9145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9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914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B914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145C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B9145C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B9145C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9145C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B9145C"/>
    <w:rPr>
      <w:b/>
      <w:bCs/>
    </w:rPr>
  </w:style>
  <w:style w:type="character" w:customStyle="1" w:styleId="mw-headline">
    <w:name w:val="mw-headline"/>
    <w:basedOn w:val="Standaardalinea-lettertype"/>
    <w:rsid w:val="00B9145C"/>
  </w:style>
  <w:style w:type="character" w:customStyle="1" w:styleId="mw-editsection1">
    <w:name w:val="mw-editsection1"/>
    <w:basedOn w:val="Standaardalinea-lettertype"/>
    <w:rsid w:val="00B9145C"/>
  </w:style>
  <w:style w:type="character" w:customStyle="1" w:styleId="mw-editsection-bracket">
    <w:name w:val="mw-editsection-bracket"/>
    <w:basedOn w:val="Standaardalinea-lettertype"/>
    <w:rsid w:val="00B9145C"/>
  </w:style>
  <w:style w:type="character" w:customStyle="1" w:styleId="mw-editsection-divider1">
    <w:name w:val="mw-editsection-divider1"/>
    <w:basedOn w:val="Standaardalinea-lettertype"/>
    <w:rsid w:val="00B9145C"/>
    <w:rPr>
      <w:color w:val="555555"/>
    </w:rPr>
  </w:style>
  <w:style w:type="paragraph" w:styleId="Ballontekst">
    <w:name w:val="Balloon Text"/>
    <w:basedOn w:val="Standaard"/>
    <w:link w:val="BallontekstChar"/>
    <w:rsid w:val="00B9145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9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45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Limousin" TargetMode="External"/><Relationship Id="rId13" Type="http://schemas.openxmlformats.org/officeDocument/2006/relationships/hyperlink" Target="https://fr.wikipedia.org/wiki/Tulle" TargetMode="External"/><Relationship Id="rId18" Type="http://schemas.openxmlformats.org/officeDocument/2006/relationships/hyperlink" Target="https://fr.wikipedia.org/wiki/16e_r%C3%A9giment_de_dragon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fr.wikipedia.org/wiki/L%C3%A9gion_d%27honneur" TargetMode="External"/><Relationship Id="rId7" Type="http://schemas.openxmlformats.org/officeDocument/2006/relationships/hyperlink" Target="https://fr.wikipedia.org/wiki/Brive" TargetMode="External"/><Relationship Id="rId12" Type="http://schemas.openxmlformats.org/officeDocument/2006/relationships/hyperlink" Target="https://fr.wikipedia.org/wiki/Arm%C3%A9e_du_Nord_(1791)" TargetMode="External"/><Relationship Id="rId17" Type="http://schemas.openxmlformats.org/officeDocument/2006/relationships/hyperlink" Target="https://fr.wikipedia.org/wiki/106e_r%C3%A9giment_d%27infanterie" TargetMode="External"/><Relationship Id="rId25" Type="http://schemas.openxmlformats.org/officeDocument/2006/relationships/hyperlink" Target="https://fr.wikipedia.org/wiki/Maison_d%27Uss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Sous-lieutenant" TargetMode="External"/><Relationship Id="rId20" Type="http://schemas.openxmlformats.org/officeDocument/2006/relationships/hyperlink" Target="https://fr.wikipedia.org/wiki/Bataille_de_Friedlan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Ussel_(Corr%C3%A8ze)" TargetMode="External"/><Relationship Id="rId11" Type="http://schemas.openxmlformats.org/officeDocument/2006/relationships/hyperlink" Target="https://fr.wikipedia.org/wiki/6e_r%C3%A9giment_de_dragons" TargetMode="External"/><Relationship Id="rId24" Type="http://schemas.openxmlformats.org/officeDocument/2006/relationships/hyperlink" Target="https://fr.wikipedia.org/w/index.php?title=Halama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Fontainebleau" TargetMode="External"/><Relationship Id="rId23" Type="http://schemas.openxmlformats.org/officeDocument/2006/relationships/hyperlink" Target="https://fr.wikipedia.org/wiki/Fuentes_de_Ay%C3%B3dar" TargetMode="External"/><Relationship Id="rId10" Type="http://schemas.openxmlformats.org/officeDocument/2006/relationships/hyperlink" Target="https://fr.wikipedia.org/wiki/Ussel_(Corr%C3%A8ze)" TargetMode="External"/><Relationship Id="rId19" Type="http://schemas.openxmlformats.org/officeDocument/2006/relationships/hyperlink" Target="https://fr.wikipedia.org/wiki/Bataille_d%27Eyl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R%C3%A9volution_fran%C3%A7aise" TargetMode="External"/><Relationship Id="rId14" Type="http://schemas.openxmlformats.org/officeDocument/2006/relationships/hyperlink" Target="https://fr.wikipedia.org/wiki/%C3%89cole_sp%C3%A9ciale_militaire_de_Saint-Cyr" TargetMode="External"/><Relationship Id="rId22" Type="http://schemas.openxmlformats.org/officeDocument/2006/relationships/hyperlink" Target="https://fr.wikipedia.org/wiki/Espagn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2016-03-23T10:44:00Z</dcterms:created>
  <dcterms:modified xsi:type="dcterms:W3CDTF">2016-03-23T10:48:00Z</dcterms:modified>
</cp:coreProperties>
</file>